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3DE" w:rsidRPr="004E3559" w:rsidRDefault="004E3559" w:rsidP="004E3559">
      <w:pPr>
        <w:pStyle w:val="NormalWeb"/>
        <w:spacing w:before="0" w:beforeAutospacing="0" w:after="0" w:afterAutospacing="0"/>
        <w:contextualSpacing/>
        <w:jc w:val="both"/>
        <w:rPr>
          <w:b/>
          <w:sz w:val="22"/>
          <w:szCs w:val="22"/>
        </w:rPr>
      </w:pPr>
      <w:r w:rsidRPr="004E3559">
        <w:rPr>
          <w:b/>
          <w:szCs w:val="22"/>
        </w:rPr>
        <w:t>CASE REPORT</w:t>
      </w:r>
    </w:p>
    <w:p w:rsidR="004E3559" w:rsidRPr="004E3559" w:rsidRDefault="004E3559" w:rsidP="004E3559">
      <w:pPr>
        <w:pStyle w:val="NormalWeb"/>
        <w:spacing w:before="0" w:beforeAutospacing="0" w:after="0" w:afterAutospacing="0"/>
        <w:contextualSpacing/>
        <w:jc w:val="both"/>
        <w:rPr>
          <w:sz w:val="22"/>
          <w:szCs w:val="22"/>
        </w:rPr>
      </w:pPr>
    </w:p>
    <w:p w:rsidR="004E3559" w:rsidRDefault="00FF73DE" w:rsidP="004E3559">
      <w:pPr>
        <w:pStyle w:val="NormalWeb"/>
        <w:spacing w:before="0" w:beforeAutospacing="0" w:after="0" w:afterAutospacing="0"/>
        <w:contextualSpacing/>
        <w:jc w:val="both"/>
        <w:rPr>
          <w:b/>
          <w:bCs/>
          <w:caps/>
          <w:spacing w:val="-2"/>
          <w:sz w:val="22"/>
          <w:szCs w:val="22"/>
        </w:rPr>
      </w:pPr>
      <w:r w:rsidRPr="00EC5A4B">
        <w:rPr>
          <w:b/>
          <w:bCs/>
          <w:sz w:val="32"/>
          <w:szCs w:val="22"/>
        </w:rPr>
        <w:t xml:space="preserve">Bilateral Total Loss of Vision Following </w:t>
      </w:r>
      <w:proofErr w:type="spellStart"/>
      <w:r w:rsidRPr="00EC5A4B">
        <w:rPr>
          <w:b/>
          <w:bCs/>
          <w:sz w:val="32"/>
          <w:szCs w:val="22"/>
        </w:rPr>
        <w:t>Eclampsia</w:t>
      </w:r>
      <w:proofErr w:type="spellEnd"/>
      <w:r w:rsidRPr="00EC5A4B">
        <w:rPr>
          <w:b/>
          <w:bCs/>
          <w:sz w:val="32"/>
          <w:szCs w:val="22"/>
        </w:rPr>
        <w:t xml:space="preserve"> -</w:t>
      </w:r>
      <w:r w:rsidRPr="00EC5A4B">
        <w:rPr>
          <w:b/>
          <w:bCs/>
          <w:caps/>
          <w:spacing w:val="-2"/>
          <w:sz w:val="32"/>
          <w:szCs w:val="22"/>
        </w:rPr>
        <w:t xml:space="preserve"> A Case Report</w:t>
      </w:r>
    </w:p>
    <w:p w:rsidR="00FF73DE" w:rsidRPr="004E3559" w:rsidRDefault="00FF73DE" w:rsidP="004E3559">
      <w:pPr>
        <w:pStyle w:val="NormalWeb"/>
        <w:spacing w:before="0" w:beforeAutospacing="0" w:after="0" w:afterAutospacing="0"/>
        <w:contextualSpacing/>
        <w:jc w:val="both"/>
        <w:rPr>
          <w:sz w:val="22"/>
          <w:szCs w:val="22"/>
        </w:rPr>
      </w:pPr>
      <w:r w:rsidRPr="004E3559">
        <w:rPr>
          <w:b/>
          <w:bCs/>
          <w:caps/>
          <w:spacing w:val="-2"/>
          <w:sz w:val="22"/>
          <w:szCs w:val="22"/>
        </w:rPr>
        <w:t xml:space="preserve"> </w:t>
      </w:r>
    </w:p>
    <w:p w:rsidR="00FF73DE" w:rsidRPr="00EC5A4B" w:rsidRDefault="00FF73DE" w:rsidP="004E3559">
      <w:pPr>
        <w:pStyle w:val="NormalWeb"/>
        <w:spacing w:before="0" w:beforeAutospacing="0" w:after="0" w:afterAutospacing="0"/>
        <w:contextualSpacing/>
        <w:jc w:val="both"/>
        <w:rPr>
          <w:i/>
          <w:sz w:val="22"/>
          <w:szCs w:val="22"/>
        </w:rPr>
      </w:pPr>
      <w:r w:rsidRPr="00EC5A4B">
        <w:rPr>
          <w:i/>
          <w:szCs w:val="22"/>
        </w:rPr>
        <w:t>MJM Waziri-Erameh</w:t>
      </w:r>
      <w:r w:rsidRPr="00EC5A4B">
        <w:rPr>
          <w:i/>
          <w:szCs w:val="22"/>
          <w:vertAlign w:val="superscript"/>
        </w:rPr>
        <w:t>1</w:t>
      </w:r>
      <w:r w:rsidR="0044768D" w:rsidRPr="0044768D">
        <w:rPr>
          <w:i/>
          <w:szCs w:val="22"/>
        </w:rPr>
        <w:t>*</w:t>
      </w:r>
      <w:r w:rsidRPr="00EC5A4B">
        <w:rPr>
          <w:i/>
          <w:szCs w:val="22"/>
        </w:rPr>
        <w:t>, AE Omoti</w:t>
      </w:r>
      <w:r w:rsidRPr="00EC5A4B">
        <w:rPr>
          <w:i/>
          <w:szCs w:val="22"/>
          <w:vertAlign w:val="superscript"/>
        </w:rPr>
        <w:t>2</w:t>
      </w:r>
      <w:r w:rsidRPr="00EC5A4B">
        <w:rPr>
          <w:i/>
          <w:szCs w:val="22"/>
        </w:rPr>
        <w:t xml:space="preserve"> and OT Edema</w:t>
      </w:r>
      <w:r w:rsidRPr="00EC5A4B">
        <w:rPr>
          <w:i/>
          <w:szCs w:val="22"/>
          <w:vertAlign w:val="superscript"/>
        </w:rPr>
        <w:t>2</w:t>
      </w:r>
    </w:p>
    <w:p w:rsidR="004E3559" w:rsidRPr="004E3559" w:rsidRDefault="004E3559" w:rsidP="004E3559">
      <w:pPr>
        <w:pStyle w:val="NormalWeb"/>
        <w:spacing w:before="0" w:beforeAutospacing="0" w:after="0" w:afterAutospacing="0"/>
        <w:contextualSpacing/>
        <w:jc w:val="both"/>
        <w:rPr>
          <w:sz w:val="22"/>
          <w:szCs w:val="22"/>
        </w:rPr>
      </w:pPr>
    </w:p>
    <w:p w:rsidR="004E3559" w:rsidRDefault="00FF73DE" w:rsidP="004E3559">
      <w:pPr>
        <w:pStyle w:val="NormalWeb"/>
        <w:spacing w:before="0" w:beforeAutospacing="0" w:after="0" w:afterAutospacing="0"/>
        <w:contextualSpacing/>
        <w:jc w:val="both"/>
        <w:rPr>
          <w:spacing w:val="-2"/>
          <w:sz w:val="22"/>
          <w:szCs w:val="22"/>
        </w:rPr>
      </w:pPr>
      <w:r w:rsidRPr="004E3559">
        <w:rPr>
          <w:spacing w:val="-2"/>
          <w:sz w:val="20"/>
          <w:szCs w:val="22"/>
        </w:rPr>
        <w:t>Department of Ophthalmology, College of Medical Sciences, University of Benin, Benin City, Nigeria</w:t>
      </w:r>
      <w:r w:rsidR="004E3559" w:rsidRPr="004E3559">
        <w:rPr>
          <w:spacing w:val="-2"/>
          <w:sz w:val="20"/>
          <w:szCs w:val="22"/>
          <w:vertAlign w:val="superscript"/>
        </w:rPr>
        <w:t>1</w:t>
      </w:r>
      <w:r w:rsidR="004E3559" w:rsidRPr="004E3559">
        <w:rPr>
          <w:spacing w:val="-2"/>
          <w:sz w:val="20"/>
          <w:szCs w:val="22"/>
        </w:rPr>
        <w:t>;</w:t>
      </w:r>
      <w:r w:rsidRPr="004E3559">
        <w:rPr>
          <w:spacing w:val="-2"/>
          <w:sz w:val="20"/>
          <w:szCs w:val="22"/>
        </w:rPr>
        <w:t xml:space="preserve"> Department of Ophthalmology, University of Benin Teaching Hospital, Benin City, Nigeria</w:t>
      </w:r>
      <w:r w:rsidR="004E3559" w:rsidRPr="004E3559">
        <w:rPr>
          <w:spacing w:val="-2"/>
          <w:sz w:val="20"/>
          <w:szCs w:val="22"/>
          <w:vertAlign w:val="superscript"/>
        </w:rPr>
        <w:t>2</w:t>
      </w:r>
    </w:p>
    <w:p w:rsidR="004E3559" w:rsidRPr="004E3559" w:rsidRDefault="00FF73DE" w:rsidP="004E3559">
      <w:pPr>
        <w:pStyle w:val="NormalWeb"/>
        <w:spacing w:before="0" w:beforeAutospacing="0" w:after="0" w:afterAutospacing="0"/>
        <w:contextualSpacing/>
        <w:jc w:val="both"/>
        <w:rPr>
          <w:spacing w:val="-2"/>
          <w:sz w:val="20"/>
          <w:szCs w:val="20"/>
        </w:rPr>
      </w:pPr>
      <w:r w:rsidRPr="004E3559">
        <w:rPr>
          <w:spacing w:val="-2"/>
          <w:sz w:val="22"/>
          <w:szCs w:val="22"/>
        </w:rPr>
        <w:br/>
      </w:r>
      <w:r w:rsidR="004E3559" w:rsidRPr="004E3559">
        <w:rPr>
          <w:b/>
          <w:bCs/>
          <w:sz w:val="20"/>
          <w:szCs w:val="20"/>
        </w:rPr>
        <w:t>*For Correspondence:</w:t>
      </w:r>
      <w:r w:rsidR="004E3559" w:rsidRPr="004E3559">
        <w:rPr>
          <w:sz w:val="20"/>
          <w:szCs w:val="20"/>
        </w:rPr>
        <w:t xml:space="preserve"> </w:t>
      </w:r>
      <w:r w:rsidR="004E3559" w:rsidRPr="004E3559">
        <w:rPr>
          <w:iCs/>
          <w:spacing w:val="-2"/>
          <w:sz w:val="20"/>
          <w:szCs w:val="20"/>
        </w:rPr>
        <w:t xml:space="preserve">Dr </w:t>
      </w:r>
      <w:proofErr w:type="spellStart"/>
      <w:r w:rsidR="004E3559" w:rsidRPr="004E3559">
        <w:rPr>
          <w:iCs/>
          <w:spacing w:val="-2"/>
          <w:sz w:val="20"/>
          <w:szCs w:val="20"/>
        </w:rPr>
        <w:t>Momodu</w:t>
      </w:r>
      <w:proofErr w:type="spellEnd"/>
      <w:r w:rsidR="004E3559" w:rsidRPr="004E3559">
        <w:rPr>
          <w:iCs/>
          <w:spacing w:val="-2"/>
          <w:sz w:val="20"/>
          <w:szCs w:val="20"/>
        </w:rPr>
        <w:t xml:space="preserve"> Joseph </w:t>
      </w:r>
      <w:proofErr w:type="spellStart"/>
      <w:r w:rsidR="004E3559" w:rsidRPr="004E3559">
        <w:rPr>
          <w:iCs/>
          <w:spacing w:val="-2"/>
          <w:sz w:val="20"/>
          <w:szCs w:val="20"/>
        </w:rPr>
        <w:t>Waziri-Erameh</w:t>
      </w:r>
      <w:proofErr w:type="spellEnd"/>
      <w:r w:rsidR="004E3559" w:rsidRPr="004E3559">
        <w:rPr>
          <w:iCs/>
          <w:spacing w:val="-2"/>
          <w:sz w:val="20"/>
          <w:szCs w:val="20"/>
        </w:rPr>
        <w:t>, Department of Ophthalmology, College of Medical Sciences, University of Benin, Benin City, Nigeria.</w:t>
      </w:r>
    </w:p>
    <w:p w:rsidR="004E3559" w:rsidRDefault="004E3559" w:rsidP="004E3559">
      <w:pPr>
        <w:pStyle w:val="NormalWeb"/>
        <w:spacing w:before="0" w:beforeAutospacing="0" w:after="0" w:afterAutospacing="0"/>
        <w:contextualSpacing/>
        <w:jc w:val="both"/>
        <w:rPr>
          <w:spacing w:val="-2"/>
          <w:sz w:val="22"/>
          <w:szCs w:val="22"/>
        </w:rPr>
      </w:pPr>
    </w:p>
    <w:p w:rsidR="00FF73DE" w:rsidRDefault="00284DF4" w:rsidP="004E3559">
      <w:pPr>
        <w:pStyle w:val="NormalWeb"/>
        <w:spacing w:before="0" w:beforeAutospacing="0" w:after="0" w:afterAutospacing="0"/>
        <w:contextualSpacing/>
        <w:jc w:val="both"/>
        <w:rPr>
          <w:b/>
          <w:bCs/>
          <w:sz w:val="22"/>
          <w:szCs w:val="22"/>
        </w:rPr>
      </w:pPr>
      <w:r w:rsidRPr="00284DF4">
        <w:rPr>
          <w:b/>
          <w:bCs/>
          <w:szCs w:val="22"/>
        </w:rPr>
        <w:t>Abstract</w:t>
      </w:r>
    </w:p>
    <w:p w:rsidR="00284DF4" w:rsidRPr="004E3559" w:rsidRDefault="00284DF4" w:rsidP="004E3559">
      <w:pPr>
        <w:pStyle w:val="NormalWeb"/>
        <w:spacing w:before="0" w:beforeAutospacing="0" w:after="0" w:afterAutospacing="0"/>
        <w:contextualSpacing/>
        <w:jc w:val="both"/>
        <w:rPr>
          <w:sz w:val="22"/>
          <w:szCs w:val="22"/>
        </w:rPr>
      </w:pPr>
    </w:p>
    <w:p w:rsidR="003A50D4" w:rsidRDefault="00FF73DE" w:rsidP="004E3559">
      <w:pPr>
        <w:pStyle w:val="NormalWeb"/>
        <w:spacing w:before="0" w:beforeAutospacing="0" w:after="0" w:afterAutospacing="0"/>
        <w:contextualSpacing/>
        <w:jc w:val="both"/>
        <w:rPr>
          <w:spacing w:val="-2"/>
          <w:sz w:val="22"/>
          <w:szCs w:val="22"/>
        </w:rPr>
      </w:pPr>
      <w:r w:rsidRPr="003A50D4">
        <w:rPr>
          <w:spacing w:val="-2"/>
          <w:sz w:val="18"/>
          <w:szCs w:val="22"/>
        </w:rPr>
        <w:t xml:space="preserve">Visual loss following </w:t>
      </w:r>
      <w:proofErr w:type="spellStart"/>
      <w:r w:rsidRPr="003A50D4">
        <w:rPr>
          <w:spacing w:val="-2"/>
          <w:sz w:val="18"/>
          <w:szCs w:val="22"/>
        </w:rPr>
        <w:t>eclampsia</w:t>
      </w:r>
      <w:proofErr w:type="spellEnd"/>
      <w:r w:rsidRPr="003A50D4">
        <w:rPr>
          <w:spacing w:val="-2"/>
          <w:sz w:val="18"/>
          <w:szCs w:val="22"/>
        </w:rPr>
        <w:t xml:space="preserve"> is usually reported to be a result of retinopathy, </w:t>
      </w:r>
      <w:proofErr w:type="spellStart"/>
      <w:r w:rsidRPr="003A50D4">
        <w:rPr>
          <w:spacing w:val="-2"/>
          <w:sz w:val="18"/>
          <w:szCs w:val="22"/>
        </w:rPr>
        <w:t>exudative</w:t>
      </w:r>
      <w:proofErr w:type="spellEnd"/>
      <w:r w:rsidRPr="003A50D4">
        <w:rPr>
          <w:spacing w:val="-2"/>
          <w:sz w:val="18"/>
          <w:szCs w:val="22"/>
        </w:rPr>
        <w:t xml:space="preserve"> retinal detachment or cortical blindness. This paper reports the case of a 31-year-old </w:t>
      </w:r>
      <w:proofErr w:type="spellStart"/>
      <w:r w:rsidRPr="003A50D4">
        <w:rPr>
          <w:spacing w:val="-2"/>
          <w:sz w:val="18"/>
          <w:szCs w:val="22"/>
        </w:rPr>
        <w:t>para</w:t>
      </w:r>
      <w:proofErr w:type="spellEnd"/>
      <w:r w:rsidRPr="003A50D4">
        <w:rPr>
          <w:spacing w:val="-2"/>
          <w:sz w:val="18"/>
          <w:szCs w:val="22"/>
        </w:rPr>
        <w:t xml:space="preserve"> 5 + 0 housewife who developed bilateral visual loss following </w:t>
      </w:r>
      <w:proofErr w:type="spellStart"/>
      <w:r w:rsidRPr="003A50D4">
        <w:rPr>
          <w:spacing w:val="-2"/>
          <w:sz w:val="18"/>
          <w:szCs w:val="22"/>
        </w:rPr>
        <w:t>eclampsia</w:t>
      </w:r>
      <w:proofErr w:type="spellEnd"/>
      <w:r w:rsidRPr="003A50D4">
        <w:rPr>
          <w:spacing w:val="-2"/>
          <w:sz w:val="18"/>
          <w:szCs w:val="22"/>
        </w:rPr>
        <w:t xml:space="preserve"> and presented to the ophthalmologist four weeks later with a vision of light perception in both eyes. Examination showed evidence of hypertensive retinopathy. Convinced that the ocular findings were not responsible for such marked visual loss, she was commenced on systemic, topical and sub-</w:t>
      </w:r>
      <w:proofErr w:type="spellStart"/>
      <w:r w:rsidRPr="003A50D4">
        <w:rPr>
          <w:spacing w:val="-2"/>
          <w:sz w:val="18"/>
          <w:szCs w:val="22"/>
        </w:rPr>
        <w:t>conjunctival</w:t>
      </w:r>
      <w:proofErr w:type="spellEnd"/>
      <w:r w:rsidRPr="003A50D4">
        <w:rPr>
          <w:spacing w:val="-2"/>
          <w:sz w:val="18"/>
          <w:szCs w:val="22"/>
        </w:rPr>
        <w:t xml:space="preserve"> injection of steroids, </w:t>
      </w:r>
      <w:proofErr w:type="spellStart"/>
      <w:r w:rsidRPr="003A50D4">
        <w:rPr>
          <w:spacing w:val="-2"/>
          <w:sz w:val="18"/>
          <w:szCs w:val="22"/>
        </w:rPr>
        <w:t>acetazolamide</w:t>
      </w:r>
      <w:proofErr w:type="spellEnd"/>
      <w:r w:rsidRPr="003A50D4">
        <w:rPr>
          <w:spacing w:val="-2"/>
          <w:sz w:val="18"/>
          <w:szCs w:val="22"/>
        </w:rPr>
        <w:t xml:space="preserve"> and multivitamins. Her vision improved progressively to 6/6 right eye and 6/9 left eye after three weeks. Obstetricians are advised to refer cases of visual loss following </w:t>
      </w:r>
      <w:proofErr w:type="spellStart"/>
      <w:r w:rsidRPr="003A50D4">
        <w:rPr>
          <w:spacing w:val="-2"/>
          <w:sz w:val="18"/>
          <w:szCs w:val="22"/>
        </w:rPr>
        <w:t>eclampsia</w:t>
      </w:r>
      <w:proofErr w:type="spellEnd"/>
      <w:r w:rsidRPr="003A50D4">
        <w:rPr>
          <w:spacing w:val="-2"/>
          <w:sz w:val="18"/>
          <w:szCs w:val="22"/>
        </w:rPr>
        <w:t xml:space="preserve"> promptly to the ophthalmologist who should in turn manage aggressively with systemic, topical and sub-</w:t>
      </w:r>
      <w:proofErr w:type="spellStart"/>
      <w:r w:rsidRPr="003A50D4">
        <w:rPr>
          <w:spacing w:val="-2"/>
          <w:sz w:val="18"/>
          <w:szCs w:val="22"/>
        </w:rPr>
        <w:t>conjunctival</w:t>
      </w:r>
      <w:proofErr w:type="spellEnd"/>
      <w:r w:rsidRPr="003A50D4">
        <w:rPr>
          <w:spacing w:val="-2"/>
          <w:sz w:val="18"/>
          <w:szCs w:val="22"/>
        </w:rPr>
        <w:t xml:space="preserve"> steroids. (</w:t>
      </w:r>
      <w:proofErr w:type="spellStart"/>
      <w:r w:rsidRPr="003A50D4">
        <w:rPr>
          <w:i/>
          <w:iCs/>
          <w:spacing w:val="-2"/>
          <w:sz w:val="18"/>
          <w:szCs w:val="22"/>
        </w:rPr>
        <w:t>Afr</w:t>
      </w:r>
      <w:proofErr w:type="spellEnd"/>
      <w:r w:rsidRPr="003A50D4">
        <w:rPr>
          <w:i/>
          <w:iCs/>
          <w:spacing w:val="-2"/>
          <w:sz w:val="18"/>
          <w:szCs w:val="22"/>
        </w:rPr>
        <w:t xml:space="preserve"> J </w:t>
      </w:r>
      <w:proofErr w:type="spellStart"/>
      <w:r w:rsidRPr="003A50D4">
        <w:rPr>
          <w:i/>
          <w:iCs/>
          <w:spacing w:val="-2"/>
          <w:sz w:val="18"/>
          <w:szCs w:val="22"/>
        </w:rPr>
        <w:t>Reprod</w:t>
      </w:r>
      <w:proofErr w:type="spellEnd"/>
      <w:r w:rsidRPr="003A50D4">
        <w:rPr>
          <w:i/>
          <w:iCs/>
          <w:spacing w:val="-2"/>
          <w:sz w:val="18"/>
          <w:szCs w:val="22"/>
        </w:rPr>
        <w:t xml:space="preserve"> Health</w:t>
      </w:r>
      <w:r w:rsidRPr="003A50D4">
        <w:rPr>
          <w:spacing w:val="-2"/>
          <w:sz w:val="18"/>
          <w:szCs w:val="22"/>
        </w:rPr>
        <w:t xml:space="preserve"> 2003; 7[2]: 106</w:t>
      </w:r>
      <w:r w:rsidRPr="003A50D4">
        <w:rPr>
          <w:sz w:val="18"/>
          <w:szCs w:val="22"/>
        </w:rPr>
        <w:t>-</w:t>
      </w:r>
      <w:r w:rsidRPr="003A50D4">
        <w:rPr>
          <w:spacing w:val="-2"/>
          <w:sz w:val="18"/>
          <w:szCs w:val="22"/>
        </w:rPr>
        <w:t>108)</w:t>
      </w:r>
    </w:p>
    <w:p w:rsidR="00FF73DE" w:rsidRPr="004E3559" w:rsidRDefault="00FF73DE" w:rsidP="004E3559">
      <w:pPr>
        <w:pStyle w:val="NormalWeb"/>
        <w:spacing w:before="0" w:beforeAutospacing="0" w:after="0" w:afterAutospacing="0"/>
        <w:contextualSpacing/>
        <w:jc w:val="both"/>
        <w:rPr>
          <w:sz w:val="22"/>
          <w:szCs w:val="22"/>
        </w:rPr>
      </w:pPr>
      <w:r w:rsidRPr="004E3559">
        <w:rPr>
          <w:spacing w:val="-2"/>
          <w:sz w:val="22"/>
          <w:szCs w:val="22"/>
        </w:rPr>
        <w:t> </w:t>
      </w:r>
    </w:p>
    <w:p w:rsidR="00FF73DE" w:rsidRDefault="003A50D4" w:rsidP="004E3559">
      <w:pPr>
        <w:pStyle w:val="NormalWeb"/>
        <w:spacing w:before="0" w:beforeAutospacing="0" w:after="0" w:afterAutospacing="0"/>
        <w:contextualSpacing/>
        <w:jc w:val="both"/>
        <w:rPr>
          <w:iCs/>
          <w:spacing w:val="-2"/>
          <w:sz w:val="22"/>
          <w:szCs w:val="22"/>
        </w:rPr>
      </w:pPr>
      <w:r w:rsidRPr="003A50D4">
        <w:rPr>
          <w:b/>
          <w:bCs/>
          <w:spacing w:val="-2"/>
          <w:sz w:val="18"/>
          <w:szCs w:val="22"/>
        </w:rPr>
        <w:t>Keywords</w:t>
      </w:r>
      <w:r w:rsidR="00FF73DE" w:rsidRPr="003A50D4">
        <w:rPr>
          <w:b/>
          <w:bCs/>
          <w:spacing w:val="-2"/>
          <w:sz w:val="18"/>
          <w:szCs w:val="22"/>
        </w:rPr>
        <w:t>:</w:t>
      </w:r>
      <w:r w:rsidRPr="003A50D4">
        <w:rPr>
          <w:b/>
          <w:bCs/>
          <w:spacing w:val="-2"/>
          <w:sz w:val="18"/>
          <w:szCs w:val="22"/>
        </w:rPr>
        <w:t xml:space="preserve"> </w:t>
      </w:r>
      <w:proofErr w:type="spellStart"/>
      <w:r w:rsidR="00FF73DE" w:rsidRPr="003A50D4">
        <w:rPr>
          <w:i/>
          <w:iCs/>
          <w:spacing w:val="-2"/>
          <w:sz w:val="18"/>
          <w:szCs w:val="22"/>
        </w:rPr>
        <w:t>Eclampsia</w:t>
      </w:r>
      <w:proofErr w:type="spellEnd"/>
      <w:r w:rsidR="00FF73DE" w:rsidRPr="003A50D4">
        <w:rPr>
          <w:i/>
          <w:iCs/>
          <w:spacing w:val="-2"/>
          <w:sz w:val="18"/>
          <w:szCs w:val="22"/>
        </w:rPr>
        <w:t>, bilateral total loss of vision, steroid medication</w:t>
      </w:r>
    </w:p>
    <w:p w:rsidR="003A50D4" w:rsidRPr="003A50D4" w:rsidRDefault="003A50D4" w:rsidP="004E3559">
      <w:pPr>
        <w:pStyle w:val="NormalWeb"/>
        <w:spacing w:before="0" w:beforeAutospacing="0" w:after="0" w:afterAutospacing="0"/>
        <w:contextualSpacing/>
        <w:jc w:val="both"/>
        <w:rPr>
          <w:sz w:val="22"/>
          <w:szCs w:val="22"/>
        </w:rPr>
      </w:pPr>
    </w:p>
    <w:p w:rsidR="00FF73DE" w:rsidRDefault="001E3298" w:rsidP="004E3559">
      <w:pPr>
        <w:spacing w:after="0" w:line="240" w:lineRule="auto"/>
        <w:contextualSpacing/>
        <w:jc w:val="both"/>
        <w:rPr>
          <w:rFonts w:ascii="Times New Roman" w:eastAsia="Times New Roman" w:hAnsi="Times New Roman" w:cs="Times New Roman"/>
          <w:b/>
          <w:bCs/>
          <w:lang w:eastAsia="en-GB"/>
        </w:rPr>
      </w:pPr>
      <w:r w:rsidRPr="001E3298">
        <w:rPr>
          <w:rFonts w:ascii="Times New Roman" w:eastAsia="Times New Roman" w:hAnsi="Times New Roman" w:cs="Times New Roman"/>
          <w:b/>
          <w:bCs/>
          <w:sz w:val="28"/>
          <w:lang w:eastAsia="en-GB"/>
        </w:rPr>
        <w:t>References</w:t>
      </w:r>
    </w:p>
    <w:p w:rsidR="001E3298" w:rsidRPr="004E3559" w:rsidRDefault="001E3298" w:rsidP="004E3559">
      <w:pPr>
        <w:spacing w:after="0" w:line="240" w:lineRule="auto"/>
        <w:contextualSpacing/>
        <w:jc w:val="both"/>
        <w:rPr>
          <w:rFonts w:ascii="Times New Roman" w:eastAsia="Times New Roman" w:hAnsi="Times New Roman" w:cs="Times New Roman"/>
          <w:lang w:eastAsia="en-GB"/>
        </w:rPr>
      </w:pPr>
    </w:p>
    <w:p w:rsidR="00FF73DE" w:rsidRPr="005D6DE8" w:rsidRDefault="00FF73DE" w:rsidP="005D6DE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D6DE8">
        <w:rPr>
          <w:rFonts w:ascii="Times New Roman" w:eastAsia="Times New Roman" w:hAnsi="Times New Roman" w:cs="Times New Roman"/>
          <w:sz w:val="18"/>
          <w:szCs w:val="18"/>
          <w:lang w:eastAsia="en-GB"/>
        </w:rPr>
        <w:t xml:space="preserve">Harrison TR. Disorders of the kidney and urinary tract. In: </w:t>
      </w:r>
      <w:r w:rsidRPr="005D6DE8">
        <w:rPr>
          <w:rFonts w:ascii="Times New Roman" w:eastAsia="Times New Roman" w:hAnsi="Times New Roman" w:cs="Times New Roman"/>
          <w:i/>
          <w:iCs/>
          <w:sz w:val="18"/>
          <w:szCs w:val="18"/>
          <w:lang w:eastAsia="en-GB"/>
        </w:rPr>
        <w:t>Principles of Internal Medicine</w:t>
      </w:r>
      <w:r w:rsidRPr="005D6DE8">
        <w:rPr>
          <w:rFonts w:ascii="Times New Roman" w:eastAsia="Times New Roman" w:hAnsi="Times New Roman" w:cs="Times New Roman"/>
          <w:sz w:val="18"/>
          <w:szCs w:val="18"/>
          <w:lang w:eastAsia="en-GB"/>
        </w:rPr>
        <w:t xml:space="preserve"> Vol. 2. RR Donnelley &amp; Sons </w:t>
      </w:r>
      <w:r w:rsidR="005D6DE8">
        <w:rPr>
          <w:rFonts w:ascii="Times New Roman" w:eastAsia="Times New Roman" w:hAnsi="Times New Roman" w:cs="Times New Roman"/>
          <w:sz w:val="18"/>
          <w:szCs w:val="18"/>
          <w:lang w:eastAsia="en-GB"/>
        </w:rPr>
        <w:tab/>
      </w:r>
      <w:r w:rsidRPr="005D6DE8">
        <w:rPr>
          <w:rFonts w:ascii="Times New Roman" w:eastAsia="Times New Roman" w:hAnsi="Times New Roman" w:cs="Times New Roman"/>
          <w:sz w:val="18"/>
          <w:szCs w:val="18"/>
          <w:lang w:eastAsia="en-GB"/>
        </w:rPr>
        <w:t>Company, 1994, 1322.</w:t>
      </w:r>
    </w:p>
    <w:p w:rsidR="00FF73DE" w:rsidRPr="005D6DE8" w:rsidRDefault="00FF73DE" w:rsidP="005D6DE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5D6DE8">
        <w:rPr>
          <w:rFonts w:ascii="Times New Roman" w:eastAsia="Times New Roman" w:hAnsi="Times New Roman" w:cs="Times New Roman"/>
          <w:sz w:val="18"/>
          <w:szCs w:val="18"/>
          <w:lang w:eastAsia="en-GB"/>
        </w:rPr>
        <w:t>Wybar</w:t>
      </w:r>
      <w:proofErr w:type="spellEnd"/>
      <w:r w:rsidRPr="005D6DE8">
        <w:rPr>
          <w:rFonts w:ascii="Times New Roman" w:eastAsia="Times New Roman" w:hAnsi="Times New Roman" w:cs="Times New Roman"/>
          <w:sz w:val="18"/>
          <w:szCs w:val="18"/>
          <w:lang w:eastAsia="en-GB"/>
        </w:rPr>
        <w:t xml:space="preserve"> K. Diseases of the retina. In: </w:t>
      </w:r>
      <w:r w:rsidRPr="005D6DE8">
        <w:rPr>
          <w:rFonts w:ascii="Times New Roman" w:eastAsia="Times New Roman" w:hAnsi="Times New Roman" w:cs="Times New Roman"/>
          <w:i/>
          <w:iCs/>
          <w:sz w:val="18"/>
          <w:szCs w:val="18"/>
          <w:lang w:eastAsia="en-GB"/>
        </w:rPr>
        <w:t xml:space="preserve">Ophthalmology. </w:t>
      </w:r>
      <w:r w:rsidRPr="005D6DE8">
        <w:rPr>
          <w:rFonts w:ascii="Times New Roman" w:eastAsia="Times New Roman" w:hAnsi="Times New Roman" w:cs="Times New Roman"/>
          <w:sz w:val="18"/>
          <w:szCs w:val="18"/>
          <w:lang w:eastAsia="en-GB"/>
        </w:rPr>
        <w:t> 2nd Edition. Billing &amp; Sons Limited, 1979, 129.</w:t>
      </w:r>
    </w:p>
    <w:p w:rsidR="00FF73DE" w:rsidRPr="005D6DE8" w:rsidRDefault="00FF73DE" w:rsidP="005D6DE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5D6DE8">
        <w:rPr>
          <w:rFonts w:ascii="Times New Roman" w:eastAsia="Times New Roman" w:hAnsi="Times New Roman" w:cs="Times New Roman"/>
          <w:sz w:val="18"/>
          <w:szCs w:val="18"/>
          <w:lang w:eastAsia="en-GB"/>
        </w:rPr>
        <w:t>Pavan-Laugston</w:t>
      </w:r>
      <w:proofErr w:type="spellEnd"/>
      <w:r w:rsidRPr="005D6DE8">
        <w:rPr>
          <w:rFonts w:ascii="Times New Roman" w:eastAsia="Times New Roman" w:hAnsi="Times New Roman" w:cs="Times New Roman"/>
          <w:sz w:val="18"/>
          <w:szCs w:val="18"/>
          <w:lang w:eastAsia="en-GB"/>
        </w:rPr>
        <w:t xml:space="preserve"> D. Retina and vitreous. In: </w:t>
      </w:r>
      <w:r w:rsidRPr="005D6DE8">
        <w:rPr>
          <w:rFonts w:ascii="Times New Roman" w:eastAsia="Times New Roman" w:hAnsi="Times New Roman" w:cs="Times New Roman"/>
          <w:i/>
          <w:iCs/>
          <w:sz w:val="18"/>
          <w:szCs w:val="18"/>
          <w:lang w:eastAsia="en-GB"/>
        </w:rPr>
        <w:t>Manual of Ocular Diagnosis and Therapy.</w:t>
      </w:r>
      <w:r w:rsidRPr="005D6DE8">
        <w:rPr>
          <w:rFonts w:ascii="Times New Roman" w:eastAsia="Times New Roman" w:hAnsi="Times New Roman" w:cs="Times New Roman"/>
          <w:sz w:val="18"/>
          <w:szCs w:val="18"/>
          <w:lang w:eastAsia="en-GB"/>
        </w:rPr>
        <w:t xml:space="preserve"> 3rd edition.  Little Brown &amp; </w:t>
      </w:r>
      <w:r w:rsidR="005D6DE8">
        <w:rPr>
          <w:rFonts w:ascii="Times New Roman" w:eastAsia="Times New Roman" w:hAnsi="Times New Roman" w:cs="Times New Roman"/>
          <w:sz w:val="18"/>
          <w:szCs w:val="18"/>
          <w:lang w:eastAsia="en-GB"/>
        </w:rPr>
        <w:tab/>
      </w:r>
      <w:r w:rsidRPr="005D6DE8">
        <w:rPr>
          <w:rFonts w:ascii="Times New Roman" w:eastAsia="Times New Roman" w:hAnsi="Times New Roman" w:cs="Times New Roman"/>
          <w:sz w:val="18"/>
          <w:szCs w:val="18"/>
          <w:lang w:eastAsia="en-GB"/>
        </w:rPr>
        <w:t>Company, 1991, 407.</w:t>
      </w:r>
    </w:p>
    <w:p w:rsidR="00FF73DE" w:rsidRPr="005D6DE8" w:rsidRDefault="00FF73DE" w:rsidP="005D6DE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D6DE8">
        <w:rPr>
          <w:rFonts w:ascii="Times New Roman" w:eastAsia="Times New Roman" w:hAnsi="Times New Roman" w:cs="Times New Roman"/>
          <w:sz w:val="18"/>
          <w:szCs w:val="18"/>
          <w:lang w:eastAsia="en-GB"/>
        </w:rPr>
        <w:t xml:space="preserve">Hinchey J, </w:t>
      </w:r>
      <w:proofErr w:type="spellStart"/>
      <w:r w:rsidRPr="005D6DE8">
        <w:rPr>
          <w:rFonts w:ascii="Times New Roman" w:eastAsia="Times New Roman" w:hAnsi="Times New Roman" w:cs="Times New Roman"/>
          <w:sz w:val="18"/>
          <w:szCs w:val="18"/>
          <w:lang w:eastAsia="en-GB"/>
        </w:rPr>
        <w:t>Chaves</w:t>
      </w:r>
      <w:proofErr w:type="spellEnd"/>
      <w:r w:rsidRPr="005D6DE8">
        <w:rPr>
          <w:rFonts w:ascii="Times New Roman" w:eastAsia="Times New Roman" w:hAnsi="Times New Roman" w:cs="Times New Roman"/>
          <w:sz w:val="18"/>
          <w:szCs w:val="18"/>
          <w:lang w:eastAsia="en-GB"/>
        </w:rPr>
        <w:t xml:space="preserve"> C, </w:t>
      </w:r>
      <w:proofErr w:type="spellStart"/>
      <w:r w:rsidRPr="005D6DE8">
        <w:rPr>
          <w:rFonts w:ascii="Times New Roman" w:eastAsia="Times New Roman" w:hAnsi="Times New Roman" w:cs="Times New Roman"/>
          <w:sz w:val="18"/>
          <w:szCs w:val="18"/>
          <w:lang w:eastAsia="en-GB"/>
        </w:rPr>
        <w:t>Appignani</w:t>
      </w:r>
      <w:proofErr w:type="spellEnd"/>
      <w:r w:rsidRPr="005D6DE8">
        <w:rPr>
          <w:rFonts w:ascii="Times New Roman" w:eastAsia="Times New Roman" w:hAnsi="Times New Roman" w:cs="Times New Roman"/>
          <w:sz w:val="18"/>
          <w:szCs w:val="18"/>
          <w:lang w:eastAsia="en-GB"/>
        </w:rPr>
        <w:t xml:space="preserve"> B, Breen J, </w:t>
      </w:r>
      <w:proofErr w:type="spellStart"/>
      <w:r w:rsidRPr="005D6DE8">
        <w:rPr>
          <w:rFonts w:ascii="Times New Roman" w:eastAsia="Times New Roman" w:hAnsi="Times New Roman" w:cs="Times New Roman"/>
          <w:sz w:val="18"/>
          <w:szCs w:val="18"/>
          <w:lang w:eastAsia="en-GB"/>
        </w:rPr>
        <w:t>Pao</w:t>
      </w:r>
      <w:proofErr w:type="spellEnd"/>
      <w:r w:rsidRPr="005D6DE8">
        <w:rPr>
          <w:rFonts w:ascii="Times New Roman" w:eastAsia="Times New Roman" w:hAnsi="Times New Roman" w:cs="Times New Roman"/>
          <w:sz w:val="18"/>
          <w:szCs w:val="18"/>
          <w:lang w:eastAsia="en-GB"/>
        </w:rPr>
        <w:t xml:space="preserve"> L, </w:t>
      </w:r>
      <w:proofErr w:type="spellStart"/>
      <w:r w:rsidRPr="005D6DE8">
        <w:rPr>
          <w:rFonts w:ascii="Times New Roman" w:eastAsia="Times New Roman" w:hAnsi="Times New Roman" w:cs="Times New Roman"/>
          <w:sz w:val="18"/>
          <w:szCs w:val="18"/>
          <w:lang w:eastAsia="en-GB"/>
        </w:rPr>
        <w:t>Waug</w:t>
      </w:r>
      <w:proofErr w:type="spellEnd"/>
      <w:r w:rsidRPr="005D6DE8">
        <w:rPr>
          <w:rFonts w:ascii="Times New Roman" w:eastAsia="Times New Roman" w:hAnsi="Times New Roman" w:cs="Times New Roman"/>
          <w:sz w:val="18"/>
          <w:szCs w:val="18"/>
          <w:lang w:eastAsia="en-GB"/>
        </w:rPr>
        <w:t xml:space="preserve"> A, </w:t>
      </w:r>
      <w:proofErr w:type="spellStart"/>
      <w:r w:rsidRPr="005D6DE8">
        <w:rPr>
          <w:rFonts w:ascii="Times New Roman" w:eastAsia="Times New Roman" w:hAnsi="Times New Roman" w:cs="Times New Roman"/>
          <w:sz w:val="18"/>
          <w:szCs w:val="18"/>
          <w:lang w:eastAsia="en-GB"/>
        </w:rPr>
        <w:t>Pessin</w:t>
      </w:r>
      <w:proofErr w:type="spellEnd"/>
      <w:r w:rsidRPr="005D6DE8">
        <w:rPr>
          <w:rFonts w:ascii="Times New Roman" w:eastAsia="Times New Roman" w:hAnsi="Times New Roman" w:cs="Times New Roman"/>
          <w:sz w:val="18"/>
          <w:szCs w:val="18"/>
          <w:lang w:eastAsia="en-GB"/>
        </w:rPr>
        <w:t xml:space="preserve"> MS, </w:t>
      </w:r>
      <w:proofErr w:type="spellStart"/>
      <w:r w:rsidRPr="005D6DE8">
        <w:rPr>
          <w:rFonts w:ascii="Times New Roman" w:eastAsia="Times New Roman" w:hAnsi="Times New Roman" w:cs="Times New Roman"/>
          <w:sz w:val="18"/>
          <w:szCs w:val="18"/>
          <w:lang w:eastAsia="en-GB"/>
        </w:rPr>
        <w:t>Lamy</w:t>
      </w:r>
      <w:proofErr w:type="spellEnd"/>
      <w:r w:rsidRPr="005D6DE8">
        <w:rPr>
          <w:rFonts w:ascii="Times New Roman" w:eastAsia="Times New Roman" w:hAnsi="Times New Roman" w:cs="Times New Roman"/>
          <w:sz w:val="18"/>
          <w:szCs w:val="18"/>
          <w:lang w:eastAsia="en-GB"/>
        </w:rPr>
        <w:t xml:space="preserve"> C, </w:t>
      </w:r>
      <w:proofErr w:type="spellStart"/>
      <w:r w:rsidRPr="005D6DE8">
        <w:rPr>
          <w:rFonts w:ascii="Times New Roman" w:eastAsia="Times New Roman" w:hAnsi="Times New Roman" w:cs="Times New Roman"/>
          <w:sz w:val="18"/>
          <w:szCs w:val="18"/>
          <w:lang w:eastAsia="en-GB"/>
        </w:rPr>
        <w:t>Mas</w:t>
      </w:r>
      <w:proofErr w:type="spellEnd"/>
      <w:r w:rsidRPr="005D6DE8">
        <w:rPr>
          <w:rFonts w:ascii="Times New Roman" w:eastAsia="Times New Roman" w:hAnsi="Times New Roman" w:cs="Times New Roman"/>
          <w:sz w:val="18"/>
          <w:szCs w:val="18"/>
          <w:lang w:eastAsia="en-GB"/>
        </w:rPr>
        <w:t xml:space="preserve"> J L and </w:t>
      </w:r>
      <w:proofErr w:type="spellStart"/>
      <w:r w:rsidRPr="005D6DE8">
        <w:rPr>
          <w:rFonts w:ascii="Times New Roman" w:eastAsia="Times New Roman" w:hAnsi="Times New Roman" w:cs="Times New Roman"/>
          <w:sz w:val="18"/>
          <w:szCs w:val="18"/>
          <w:lang w:eastAsia="en-GB"/>
        </w:rPr>
        <w:t>Caplan</w:t>
      </w:r>
      <w:proofErr w:type="spellEnd"/>
      <w:r w:rsidRPr="005D6DE8">
        <w:rPr>
          <w:rFonts w:ascii="Times New Roman" w:eastAsia="Times New Roman" w:hAnsi="Times New Roman" w:cs="Times New Roman"/>
          <w:sz w:val="18"/>
          <w:szCs w:val="18"/>
          <w:lang w:eastAsia="en-GB"/>
        </w:rPr>
        <w:t xml:space="preserve"> LR. A reversible </w:t>
      </w:r>
      <w:r w:rsidR="005D6DE8">
        <w:rPr>
          <w:rFonts w:ascii="Times New Roman" w:eastAsia="Times New Roman" w:hAnsi="Times New Roman" w:cs="Times New Roman"/>
          <w:sz w:val="18"/>
          <w:szCs w:val="18"/>
          <w:lang w:eastAsia="en-GB"/>
        </w:rPr>
        <w:tab/>
      </w:r>
      <w:r w:rsidRPr="005D6DE8">
        <w:rPr>
          <w:rFonts w:ascii="Times New Roman" w:eastAsia="Times New Roman" w:hAnsi="Times New Roman" w:cs="Times New Roman"/>
          <w:sz w:val="18"/>
          <w:szCs w:val="18"/>
          <w:lang w:eastAsia="en-GB"/>
        </w:rPr>
        <w:t xml:space="preserve">posterior </w:t>
      </w:r>
      <w:proofErr w:type="spellStart"/>
      <w:r w:rsidRPr="005D6DE8">
        <w:rPr>
          <w:rFonts w:ascii="Times New Roman" w:eastAsia="Times New Roman" w:hAnsi="Times New Roman" w:cs="Times New Roman"/>
          <w:sz w:val="18"/>
          <w:szCs w:val="18"/>
          <w:lang w:eastAsia="en-GB"/>
        </w:rPr>
        <w:t>leukoencephalopathy</w:t>
      </w:r>
      <w:proofErr w:type="spellEnd"/>
      <w:r w:rsidRPr="005D6DE8">
        <w:rPr>
          <w:rFonts w:ascii="Times New Roman" w:eastAsia="Times New Roman" w:hAnsi="Times New Roman" w:cs="Times New Roman"/>
          <w:sz w:val="18"/>
          <w:szCs w:val="18"/>
          <w:lang w:eastAsia="en-GB"/>
        </w:rPr>
        <w:t xml:space="preserve"> syndrome. </w:t>
      </w:r>
      <w:r w:rsidRPr="005D6DE8">
        <w:rPr>
          <w:rFonts w:ascii="Times New Roman" w:eastAsia="Times New Roman" w:hAnsi="Times New Roman" w:cs="Times New Roman"/>
          <w:i/>
          <w:iCs/>
          <w:sz w:val="18"/>
          <w:szCs w:val="18"/>
          <w:lang w:eastAsia="en-GB"/>
        </w:rPr>
        <w:t xml:space="preserve">N </w:t>
      </w:r>
      <w:proofErr w:type="spellStart"/>
      <w:r w:rsidRPr="005D6DE8">
        <w:rPr>
          <w:rFonts w:ascii="Times New Roman" w:eastAsia="Times New Roman" w:hAnsi="Times New Roman" w:cs="Times New Roman"/>
          <w:i/>
          <w:iCs/>
          <w:sz w:val="18"/>
          <w:szCs w:val="18"/>
          <w:lang w:eastAsia="en-GB"/>
        </w:rPr>
        <w:t>Engl</w:t>
      </w:r>
      <w:proofErr w:type="spellEnd"/>
      <w:r w:rsidRPr="005D6DE8">
        <w:rPr>
          <w:rFonts w:ascii="Times New Roman" w:eastAsia="Times New Roman" w:hAnsi="Times New Roman" w:cs="Times New Roman"/>
          <w:i/>
          <w:iCs/>
          <w:sz w:val="18"/>
          <w:szCs w:val="18"/>
          <w:lang w:eastAsia="en-GB"/>
        </w:rPr>
        <w:t xml:space="preserve"> J Med</w:t>
      </w:r>
      <w:r w:rsidRPr="005D6DE8">
        <w:rPr>
          <w:rFonts w:ascii="Times New Roman" w:eastAsia="Times New Roman" w:hAnsi="Times New Roman" w:cs="Times New Roman"/>
          <w:sz w:val="18"/>
          <w:szCs w:val="18"/>
          <w:lang w:eastAsia="en-GB"/>
        </w:rPr>
        <w:t xml:space="preserve"> 1996; 334(8): 494-</w:t>
      </w:r>
      <w:r w:rsidRPr="005D6DE8">
        <w:rPr>
          <w:rFonts w:ascii="Times New Roman" w:eastAsia="Times New Roman" w:hAnsi="Times New Roman" w:cs="Times New Roman"/>
          <w:caps/>
          <w:spacing w:val="-2"/>
          <w:sz w:val="18"/>
          <w:szCs w:val="18"/>
          <w:lang w:eastAsia="en-GB"/>
        </w:rPr>
        <w:t>500.</w:t>
      </w:r>
    </w:p>
    <w:p w:rsidR="00FF73DE" w:rsidRPr="005D6DE8" w:rsidRDefault="00FF73DE" w:rsidP="005D6DE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5D6DE8">
        <w:rPr>
          <w:rFonts w:ascii="Times New Roman" w:eastAsia="Times New Roman" w:hAnsi="Times New Roman" w:cs="Times New Roman"/>
          <w:sz w:val="18"/>
          <w:szCs w:val="18"/>
          <w:lang w:eastAsia="en-GB"/>
        </w:rPr>
        <w:t>Bocey</w:t>
      </w:r>
      <w:proofErr w:type="spellEnd"/>
      <w:r w:rsidRPr="005D6DE8">
        <w:rPr>
          <w:rFonts w:ascii="Times New Roman" w:eastAsia="Times New Roman" w:hAnsi="Times New Roman" w:cs="Times New Roman"/>
          <w:sz w:val="18"/>
          <w:szCs w:val="18"/>
          <w:lang w:eastAsia="en-GB"/>
        </w:rPr>
        <w:t xml:space="preserve"> J. Two cases of </w:t>
      </w:r>
      <w:proofErr w:type="spellStart"/>
      <w:r w:rsidRPr="005D6DE8">
        <w:rPr>
          <w:rFonts w:ascii="Times New Roman" w:eastAsia="Times New Roman" w:hAnsi="Times New Roman" w:cs="Times New Roman"/>
          <w:sz w:val="18"/>
          <w:szCs w:val="18"/>
          <w:lang w:eastAsia="en-GB"/>
        </w:rPr>
        <w:t>amaurosis</w:t>
      </w:r>
      <w:proofErr w:type="spellEnd"/>
      <w:r w:rsidRPr="005D6DE8">
        <w:rPr>
          <w:rFonts w:ascii="Times New Roman" w:eastAsia="Times New Roman" w:hAnsi="Times New Roman" w:cs="Times New Roman"/>
          <w:sz w:val="18"/>
          <w:szCs w:val="18"/>
          <w:lang w:eastAsia="en-GB"/>
        </w:rPr>
        <w:t xml:space="preserve"> during pre-</w:t>
      </w:r>
      <w:proofErr w:type="spellStart"/>
      <w:r w:rsidRPr="005D6DE8">
        <w:rPr>
          <w:rFonts w:ascii="Times New Roman" w:eastAsia="Times New Roman" w:hAnsi="Times New Roman" w:cs="Times New Roman"/>
          <w:sz w:val="18"/>
          <w:szCs w:val="18"/>
          <w:lang w:eastAsia="en-GB"/>
        </w:rPr>
        <w:t>eclampsia</w:t>
      </w:r>
      <w:proofErr w:type="spellEnd"/>
      <w:r w:rsidRPr="005D6DE8">
        <w:rPr>
          <w:rFonts w:ascii="Times New Roman" w:eastAsia="Times New Roman" w:hAnsi="Times New Roman" w:cs="Times New Roman"/>
          <w:sz w:val="18"/>
          <w:szCs w:val="18"/>
          <w:lang w:eastAsia="en-GB"/>
        </w:rPr>
        <w:t xml:space="preserve"> in pregnancy. </w:t>
      </w:r>
      <w:proofErr w:type="spellStart"/>
      <w:r w:rsidRPr="005D6DE8">
        <w:rPr>
          <w:rFonts w:ascii="Times New Roman" w:eastAsia="Times New Roman" w:hAnsi="Times New Roman" w:cs="Times New Roman"/>
          <w:i/>
          <w:iCs/>
          <w:sz w:val="18"/>
          <w:szCs w:val="18"/>
          <w:lang w:eastAsia="en-GB"/>
        </w:rPr>
        <w:t>JugoslGinekolOpstet</w:t>
      </w:r>
      <w:proofErr w:type="spellEnd"/>
      <w:r w:rsidRPr="005D6DE8">
        <w:rPr>
          <w:rFonts w:ascii="Times New Roman" w:eastAsia="Times New Roman" w:hAnsi="Times New Roman" w:cs="Times New Roman"/>
          <w:sz w:val="18"/>
          <w:szCs w:val="18"/>
          <w:lang w:eastAsia="en-GB"/>
        </w:rPr>
        <w:t xml:space="preserve"> 1976; 16(5-6): 391</w:t>
      </w:r>
      <w:r w:rsidRPr="005D6DE8">
        <w:rPr>
          <w:rFonts w:ascii="Times New Roman" w:eastAsia="Times New Roman" w:hAnsi="Times New Roman" w:cs="Times New Roman"/>
          <w:caps/>
          <w:spacing w:val="-2"/>
          <w:sz w:val="18"/>
          <w:szCs w:val="18"/>
          <w:lang w:eastAsia="en-GB"/>
        </w:rPr>
        <w:t>B</w:t>
      </w:r>
      <w:r w:rsidRPr="005D6DE8">
        <w:rPr>
          <w:rFonts w:ascii="Times New Roman" w:eastAsia="Times New Roman" w:hAnsi="Times New Roman" w:cs="Times New Roman"/>
          <w:sz w:val="18"/>
          <w:szCs w:val="18"/>
          <w:lang w:eastAsia="en-GB"/>
        </w:rPr>
        <w:t xml:space="preserve">3. </w:t>
      </w:r>
    </w:p>
    <w:p w:rsidR="00FF73DE" w:rsidRPr="005D6DE8" w:rsidRDefault="00FF73DE" w:rsidP="005D6DE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5D6DE8">
        <w:rPr>
          <w:rFonts w:ascii="Times New Roman" w:eastAsia="Times New Roman" w:hAnsi="Times New Roman" w:cs="Times New Roman"/>
          <w:sz w:val="18"/>
          <w:szCs w:val="18"/>
          <w:lang w:eastAsia="en-GB"/>
        </w:rPr>
        <w:t>Skenderovic</w:t>
      </w:r>
      <w:proofErr w:type="spellEnd"/>
      <w:r w:rsidRPr="005D6DE8">
        <w:rPr>
          <w:rFonts w:ascii="Times New Roman" w:eastAsia="Times New Roman" w:hAnsi="Times New Roman" w:cs="Times New Roman"/>
          <w:sz w:val="18"/>
          <w:szCs w:val="18"/>
          <w:lang w:eastAsia="en-GB"/>
        </w:rPr>
        <w:t xml:space="preserve"> S and </w:t>
      </w:r>
      <w:proofErr w:type="spellStart"/>
      <w:r w:rsidRPr="005D6DE8">
        <w:rPr>
          <w:rFonts w:ascii="Times New Roman" w:eastAsia="Times New Roman" w:hAnsi="Times New Roman" w:cs="Times New Roman"/>
          <w:sz w:val="18"/>
          <w:szCs w:val="18"/>
          <w:lang w:eastAsia="en-GB"/>
        </w:rPr>
        <w:t>Pestelek</w:t>
      </w:r>
      <w:proofErr w:type="spellEnd"/>
      <w:r w:rsidRPr="005D6DE8">
        <w:rPr>
          <w:rFonts w:ascii="Times New Roman" w:eastAsia="Times New Roman" w:hAnsi="Times New Roman" w:cs="Times New Roman"/>
          <w:sz w:val="18"/>
          <w:szCs w:val="18"/>
          <w:lang w:eastAsia="en-GB"/>
        </w:rPr>
        <w:t xml:space="preserve"> B. Late </w:t>
      </w:r>
      <w:proofErr w:type="spellStart"/>
      <w:r w:rsidRPr="005D6DE8">
        <w:rPr>
          <w:rFonts w:ascii="Times New Roman" w:eastAsia="Times New Roman" w:hAnsi="Times New Roman" w:cs="Times New Roman"/>
          <w:sz w:val="18"/>
          <w:szCs w:val="18"/>
          <w:lang w:eastAsia="en-GB"/>
        </w:rPr>
        <w:t>gestosis</w:t>
      </w:r>
      <w:proofErr w:type="spellEnd"/>
      <w:r w:rsidRPr="005D6DE8">
        <w:rPr>
          <w:rFonts w:ascii="Times New Roman" w:eastAsia="Times New Roman" w:hAnsi="Times New Roman" w:cs="Times New Roman"/>
          <w:sz w:val="18"/>
          <w:szCs w:val="18"/>
          <w:lang w:eastAsia="en-GB"/>
        </w:rPr>
        <w:t xml:space="preserve"> complicated by </w:t>
      </w:r>
      <w:proofErr w:type="spellStart"/>
      <w:r w:rsidRPr="005D6DE8">
        <w:rPr>
          <w:rFonts w:ascii="Times New Roman" w:eastAsia="Times New Roman" w:hAnsi="Times New Roman" w:cs="Times New Roman"/>
          <w:sz w:val="18"/>
          <w:szCs w:val="18"/>
          <w:lang w:eastAsia="en-GB"/>
        </w:rPr>
        <w:t>amaurosis</w:t>
      </w:r>
      <w:proofErr w:type="spellEnd"/>
      <w:r w:rsidRPr="005D6DE8">
        <w:rPr>
          <w:rFonts w:ascii="Times New Roman" w:eastAsia="Times New Roman" w:hAnsi="Times New Roman" w:cs="Times New Roman"/>
          <w:sz w:val="18"/>
          <w:szCs w:val="18"/>
          <w:lang w:eastAsia="en-GB"/>
        </w:rPr>
        <w:t xml:space="preserve">. </w:t>
      </w:r>
      <w:proofErr w:type="spellStart"/>
      <w:r w:rsidRPr="005D6DE8">
        <w:rPr>
          <w:rFonts w:ascii="Times New Roman" w:eastAsia="Times New Roman" w:hAnsi="Times New Roman" w:cs="Times New Roman"/>
          <w:i/>
          <w:iCs/>
          <w:sz w:val="18"/>
          <w:szCs w:val="18"/>
          <w:lang w:eastAsia="en-GB"/>
        </w:rPr>
        <w:t>JugoslGinekolOpstet</w:t>
      </w:r>
      <w:proofErr w:type="spellEnd"/>
      <w:r w:rsidRPr="005D6DE8">
        <w:rPr>
          <w:rFonts w:ascii="Times New Roman" w:eastAsia="Times New Roman" w:hAnsi="Times New Roman" w:cs="Times New Roman"/>
          <w:sz w:val="18"/>
          <w:szCs w:val="18"/>
          <w:lang w:eastAsia="en-GB"/>
        </w:rPr>
        <w:t xml:space="preserve"> 1976; 16(5</w:t>
      </w:r>
      <w:r w:rsidRPr="005D6DE8">
        <w:rPr>
          <w:rFonts w:ascii="Times New Roman" w:eastAsia="Times New Roman" w:hAnsi="Times New Roman" w:cs="Times New Roman"/>
          <w:caps/>
          <w:spacing w:val="-2"/>
          <w:sz w:val="18"/>
          <w:szCs w:val="18"/>
          <w:lang w:eastAsia="en-GB"/>
        </w:rPr>
        <w:t>B6): 387</w:t>
      </w:r>
      <w:r w:rsidRPr="005D6DE8">
        <w:rPr>
          <w:rFonts w:ascii="Times New Roman" w:eastAsia="Times New Roman" w:hAnsi="Times New Roman" w:cs="Times New Roman"/>
          <w:sz w:val="18"/>
          <w:szCs w:val="18"/>
          <w:lang w:eastAsia="en-GB"/>
        </w:rPr>
        <w:t>-</w:t>
      </w:r>
      <w:r w:rsidRPr="005D6DE8">
        <w:rPr>
          <w:rFonts w:ascii="Times New Roman" w:eastAsia="Times New Roman" w:hAnsi="Times New Roman" w:cs="Times New Roman"/>
          <w:caps/>
          <w:spacing w:val="-2"/>
          <w:sz w:val="18"/>
          <w:szCs w:val="18"/>
          <w:lang w:eastAsia="en-GB"/>
        </w:rPr>
        <w:t>90.</w:t>
      </w:r>
    </w:p>
    <w:p w:rsidR="00FF73DE" w:rsidRPr="005D6DE8" w:rsidRDefault="00FF73DE" w:rsidP="005D6DE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D6DE8">
        <w:rPr>
          <w:rFonts w:ascii="Times New Roman" w:eastAsia="Times New Roman" w:hAnsi="Times New Roman" w:cs="Times New Roman"/>
          <w:sz w:val="18"/>
          <w:szCs w:val="18"/>
          <w:lang w:eastAsia="en-GB"/>
        </w:rPr>
        <w:t xml:space="preserve">Fox MW, Harms RW and Davis DH. Selected neurological complication of pregnancy. </w:t>
      </w:r>
      <w:r w:rsidRPr="005D6DE8">
        <w:rPr>
          <w:rFonts w:ascii="Times New Roman" w:eastAsia="Times New Roman" w:hAnsi="Times New Roman" w:cs="Times New Roman"/>
          <w:i/>
          <w:iCs/>
          <w:sz w:val="18"/>
          <w:szCs w:val="18"/>
          <w:lang w:eastAsia="en-GB"/>
        </w:rPr>
        <w:t xml:space="preserve">Mayo </w:t>
      </w:r>
      <w:proofErr w:type="spellStart"/>
      <w:r w:rsidRPr="005D6DE8">
        <w:rPr>
          <w:rFonts w:ascii="Times New Roman" w:eastAsia="Times New Roman" w:hAnsi="Times New Roman" w:cs="Times New Roman"/>
          <w:i/>
          <w:iCs/>
          <w:sz w:val="18"/>
          <w:szCs w:val="18"/>
          <w:lang w:eastAsia="en-GB"/>
        </w:rPr>
        <w:t>UniProc</w:t>
      </w:r>
      <w:proofErr w:type="spellEnd"/>
      <w:r w:rsidRPr="005D6DE8">
        <w:rPr>
          <w:rFonts w:ascii="Times New Roman" w:eastAsia="Times New Roman" w:hAnsi="Times New Roman" w:cs="Times New Roman"/>
          <w:sz w:val="18"/>
          <w:szCs w:val="18"/>
          <w:lang w:eastAsia="en-GB"/>
        </w:rPr>
        <w:t xml:space="preserve"> 1990; 65(12): 1595-</w:t>
      </w:r>
      <w:r w:rsidR="005D6DE8">
        <w:rPr>
          <w:rFonts w:ascii="Times New Roman" w:eastAsia="Times New Roman" w:hAnsi="Times New Roman" w:cs="Times New Roman"/>
          <w:sz w:val="18"/>
          <w:szCs w:val="18"/>
          <w:lang w:eastAsia="en-GB"/>
        </w:rPr>
        <w:tab/>
      </w:r>
      <w:r w:rsidRPr="005D6DE8">
        <w:rPr>
          <w:rFonts w:ascii="Times New Roman" w:eastAsia="Times New Roman" w:hAnsi="Times New Roman" w:cs="Times New Roman"/>
          <w:caps/>
          <w:spacing w:val="-2"/>
          <w:sz w:val="18"/>
          <w:szCs w:val="18"/>
          <w:lang w:eastAsia="en-GB"/>
        </w:rPr>
        <w:t>618.</w:t>
      </w:r>
    </w:p>
    <w:p w:rsidR="00FF73DE" w:rsidRPr="005D6DE8" w:rsidRDefault="00FF73DE" w:rsidP="005D6DE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D6DE8">
        <w:rPr>
          <w:rFonts w:ascii="Times New Roman" w:eastAsia="Times New Roman" w:hAnsi="Times New Roman" w:cs="Times New Roman"/>
          <w:sz w:val="18"/>
          <w:szCs w:val="18"/>
          <w:lang w:eastAsia="en-GB"/>
        </w:rPr>
        <w:t xml:space="preserve">Davey DA </w:t>
      </w:r>
      <w:proofErr w:type="spellStart"/>
      <w:r w:rsidRPr="005D6DE8">
        <w:rPr>
          <w:rFonts w:ascii="Times New Roman" w:eastAsia="Times New Roman" w:hAnsi="Times New Roman" w:cs="Times New Roman"/>
          <w:sz w:val="18"/>
          <w:szCs w:val="18"/>
          <w:lang w:eastAsia="en-GB"/>
        </w:rPr>
        <w:t>MacGillivray</w:t>
      </w:r>
      <w:proofErr w:type="spellEnd"/>
      <w:r w:rsidRPr="005D6DE8">
        <w:rPr>
          <w:rFonts w:ascii="Times New Roman" w:eastAsia="Times New Roman" w:hAnsi="Times New Roman" w:cs="Times New Roman"/>
          <w:sz w:val="18"/>
          <w:szCs w:val="18"/>
          <w:lang w:eastAsia="en-GB"/>
        </w:rPr>
        <w:t xml:space="preserve">. The classification and definition of the hypertensive disorders of pregnancy. </w:t>
      </w:r>
      <w:r w:rsidRPr="005D6DE8">
        <w:rPr>
          <w:rFonts w:ascii="Times New Roman" w:eastAsia="Times New Roman" w:hAnsi="Times New Roman" w:cs="Times New Roman"/>
          <w:i/>
          <w:iCs/>
          <w:sz w:val="18"/>
          <w:szCs w:val="18"/>
          <w:lang w:eastAsia="en-GB"/>
        </w:rPr>
        <w:t xml:space="preserve">Am J </w:t>
      </w:r>
      <w:proofErr w:type="spellStart"/>
      <w:r w:rsidRPr="005D6DE8">
        <w:rPr>
          <w:rFonts w:ascii="Times New Roman" w:eastAsia="Times New Roman" w:hAnsi="Times New Roman" w:cs="Times New Roman"/>
          <w:i/>
          <w:iCs/>
          <w:sz w:val="18"/>
          <w:szCs w:val="18"/>
          <w:lang w:eastAsia="en-GB"/>
        </w:rPr>
        <w:t>ObstetGynecol</w:t>
      </w:r>
      <w:proofErr w:type="spellEnd"/>
      <w:r w:rsidRPr="005D6DE8">
        <w:rPr>
          <w:rFonts w:ascii="Times New Roman" w:eastAsia="Times New Roman" w:hAnsi="Times New Roman" w:cs="Times New Roman"/>
          <w:sz w:val="18"/>
          <w:szCs w:val="18"/>
          <w:lang w:eastAsia="en-GB"/>
        </w:rPr>
        <w:t xml:space="preserve"> </w:t>
      </w:r>
      <w:r w:rsidR="005D6DE8">
        <w:rPr>
          <w:rFonts w:ascii="Times New Roman" w:eastAsia="Times New Roman" w:hAnsi="Times New Roman" w:cs="Times New Roman"/>
          <w:sz w:val="18"/>
          <w:szCs w:val="18"/>
          <w:lang w:eastAsia="en-GB"/>
        </w:rPr>
        <w:tab/>
      </w:r>
      <w:r w:rsidRPr="005D6DE8">
        <w:rPr>
          <w:rFonts w:ascii="Times New Roman" w:eastAsia="Times New Roman" w:hAnsi="Times New Roman" w:cs="Times New Roman"/>
          <w:sz w:val="18"/>
          <w:szCs w:val="18"/>
          <w:lang w:eastAsia="en-GB"/>
        </w:rPr>
        <w:t>1988; 158: 892-</w:t>
      </w:r>
      <w:proofErr w:type="gramStart"/>
      <w:r w:rsidRPr="005D6DE8">
        <w:rPr>
          <w:rFonts w:ascii="Times New Roman" w:eastAsia="Times New Roman" w:hAnsi="Times New Roman" w:cs="Times New Roman"/>
          <w:sz w:val="18"/>
          <w:szCs w:val="18"/>
          <w:lang w:eastAsia="en-GB"/>
        </w:rPr>
        <w:t>898.</w:t>
      </w:r>
      <w:proofErr w:type="gramEnd"/>
    </w:p>
    <w:p w:rsidR="00FF73DE" w:rsidRPr="005D6DE8" w:rsidRDefault="00FF73DE" w:rsidP="005D6DE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D6DE8">
        <w:rPr>
          <w:rFonts w:ascii="Times New Roman" w:eastAsia="Times New Roman" w:hAnsi="Times New Roman" w:cs="Times New Roman"/>
          <w:sz w:val="18"/>
          <w:szCs w:val="18"/>
          <w:lang w:eastAsia="en-GB"/>
        </w:rPr>
        <w:t xml:space="preserve">WHO Study Group. Hypertensive disorders of pregnancy. </w:t>
      </w:r>
      <w:r w:rsidRPr="005D6DE8">
        <w:rPr>
          <w:rFonts w:ascii="Times New Roman" w:eastAsia="Times New Roman" w:hAnsi="Times New Roman" w:cs="Times New Roman"/>
          <w:i/>
          <w:iCs/>
          <w:sz w:val="18"/>
          <w:szCs w:val="18"/>
          <w:lang w:eastAsia="en-GB"/>
        </w:rPr>
        <w:t>Technical Report Series</w:t>
      </w:r>
      <w:r w:rsidRPr="005D6DE8">
        <w:rPr>
          <w:rFonts w:ascii="Times New Roman" w:eastAsia="Times New Roman" w:hAnsi="Times New Roman" w:cs="Times New Roman"/>
          <w:sz w:val="18"/>
          <w:szCs w:val="18"/>
          <w:lang w:eastAsia="en-GB"/>
        </w:rPr>
        <w:t xml:space="preserve"> No. 758. Geneva: World Health </w:t>
      </w:r>
      <w:r w:rsidR="005D6DE8">
        <w:rPr>
          <w:rFonts w:ascii="Times New Roman" w:eastAsia="Times New Roman" w:hAnsi="Times New Roman" w:cs="Times New Roman"/>
          <w:sz w:val="18"/>
          <w:szCs w:val="18"/>
          <w:lang w:eastAsia="en-GB"/>
        </w:rPr>
        <w:tab/>
      </w:r>
      <w:r w:rsidRPr="005D6DE8">
        <w:rPr>
          <w:rFonts w:ascii="Times New Roman" w:eastAsia="Times New Roman" w:hAnsi="Times New Roman" w:cs="Times New Roman"/>
          <w:sz w:val="18"/>
          <w:szCs w:val="18"/>
          <w:lang w:eastAsia="en-GB"/>
        </w:rPr>
        <w:t>Organization, 1987, 14-5.</w:t>
      </w:r>
    </w:p>
    <w:p w:rsidR="00FF73DE" w:rsidRPr="005D6DE8" w:rsidRDefault="00FF73DE" w:rsidP="005D6DE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D6DE8">
        <w:rPr>
          <w:rFonts w:ascii="Times New Roman" w:eastAsia="Times New Roman" w:hAnsi="Times New Roman" w:cs="Times New Roman"/>
          <w:sz w:val="18"/>
          <w:szCs w:val="18"/>
          <w:lang w:eastAsia="en-GB"/>
        </w:rPr>
        <w:t xml:space="preserve">Cunningham FG, Macdonald PC, Gant NF, </w:t>
      </w:r>
      <w:proofErr w:type="spellStart"/>
      <w:r w:rsidRPr="005D6DE8">
        <w:rPr>
          <w:rFonts w:ascii="Times New Roman" w:eastAsia="Times New Roman" w:hAnsi="Times New Roman" w:cs="Times New Roman"/>
          <w:sz w:val="18"/>
          <w:szCs w:val="18"/>
          <w:lang w:eastAsia="en-GB"/>
        </w:rPr>
        <w:t>Leveno</w:t>
      </w:r>
      <w:proofErr w:type="spellEnd"/>
      <w:r w:rsidRPr="005D6DE8">
        <w:rPr>
          <w:rFonts w:ascii="Times New Roman" w:eastAsia="Times New Roman" w:hAnsi="Times New Roman" w:cs="Times New Roman"/>
          <w:sz w:val="18"/>
          <w:szCs w:val="18"/>
          <w:lang w:eastAsia="en-GB"/>
        </w:rPr>
        <w:t xml:space="preserve"> KJ, </w:t>
      </w:r>
      <w:proofErr w:type="spellStart"/>
      <w:r w:rsidRPr="005D6DE8">
        <w:rPr>
          <w:rFonts w:ascii="Times New Roman" w:eastAsia="Times New Roman" w:hAnsi="Times New Roman" w:cs="Times New Roman"/>
          <w:sz w:val="18"/>
          <w:szCs w:val="18"/>
          <w:lang w:eastAsia="en-GB"/>
        </w:rPr>
        <w:t>Gilstrap</w:t>
      </w:r>
      <w:proofErr w:type="spellEnd"/>
      <w:r w:rsidRPr="005D6DE8">
        <w:rPr>
          <w:rFonts w:ascii="Times New Roman" w:eastAsia="Times New Roman" w:hAnsi="Times New Roman" w:cs="Times New Roman"/>
          <w:sz w:val="18"/>
          <w:szCs w:val="18"/>
          <w:lang w:eastAsia="en-GB"/>
        </w:rPr>
        <w:t xml:space="preserve"> III LC, Hankins GDV, et al. </w:t>
      </w:r>
      <w:r w:rsidRPr="005D6DE8">
        <w:rPr>
          <w:rFonts w:ascii="Times New Roman" w:eastAsia="Times New Roman" w:hAnsi="Times New Roman" w:cs="Times New Roman"/>
          <w:i/>
          <w:iCs/>
          <w:sz w:val="18"/>
          <w:szCs w:val="18"/>
          <w:lang w:eastAsia="en-GB"/>
        </w:rPr>
        <w:t>Williams Obstetrics</w:t>
      </w:r>
      <w:r w:rsidRPr="005D6DE8">
        <w:rPr>
          <w:rFonts w:ascii="Times New Roman" w:eastAsia="Times New Roman" w:hAnsi="Times New Roman" w:cs="Times New Roman"/>
          <w:sz w:val="18"/>
          <w:szCs w:val="18"/>
          <w:lang w:eastAsia="en-GB"/>
        </w:rPr>
        <w:t xml:space="preserve"> 20th </w:t>
      </w:r>
      <w:r w:rsidR="005D6DE8">
        <w:rPr>
          <w:rFonts w:ascii="Times New Roman" w:eastAsia="Times New Roman" w:hAnsi="Times New Roman" w:cs="Times New Roman"/>
          <w:sz w:val="18"/>
          <w:szCs w:val="18"/>
          <w:lang w:eastAsia="en-GB"/>
        </w:rPr>
        <w:tab/>
      </w:r>
      <w:r w:rsidRPr="005D6DE8">
        <w:rPr>
          <w:rFonts w:ascii="Times New Roman" w:eastAsia="Times New Roman" w:hAnsi="Times New Roman" w:cs="Times New Roman"/>
          <w:sz w:val="18"/>
          <w:szCs w:val="18"/>
          <w:lang w:eastAsia="en-GB"/>
        </w:rPr>
        <w:t xml:space="preserve">edition. Connecticut: </w:t>
      </w:r>
      <w:proofErr w:type="spellStart"/>
      <w:r w:rsidRPr="005D6DE8">
        <w:rPr>
          <w:rFonts w:ascii="Times New Roman" w:eastAsia="Times New Roman" w:hAnsi="Times New Roman" w:cs="Times New Roman"/>
          <w:sz w:val="18"/>
          <w:szCs w:val="18"/>
          <w:lang w:eastAsia="en-GB"/>
        </w:rPr>
        <w:t>Appletion</w:t>
      </w:r>
      <w:proofErr w:type="spellEnd"/>
      <w:r w:rsidRPr="005D6DE8">
        <w:rPr>
          <w:rFonts w:ascii="Times New Roman" w:eastAsia="Times New Roman" w:hAnsi="Times New Roman" w:cs="Times New Roman"/>
          <w:sz w:val="18"/>
          <w:szCs w:val="18"/>
          <w:lang w:eastAsia="en-GB"/>
        </w:rPr>
        <w:t>&amp; Lange, 1997, 693-744.  </w:t>
      </w:r>
    </w:p>
    <w:p w:rsidR="005D6DE8" w:rsidRDefault="00FF73DE" w:rsidP="005D6DE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5D6DE8">
        <w:rPr>
          <w:rFonts w:ascii="Times New Roman" w:eastAsia="Times New Roman" w:hAnsi="Times New Roman" w:cs="Times New Roman"/>
          <w:sz w:val="18"/>
          <w:szCs w:val="18"/>
          <w:lang w:eastAsia="en-GB"/>
        </w:rPr>
        <w:t>Okonofua</w:t>
      </w:r>
      <w:proofErr w:type="spellEnd"/>
      <w:r w:rsidRPr="005D6DE8">
        <w:rPr>
          <w:rFonts w:ascii="Times New Roman" w:eastAsia="Times New Roman" w:hAnsi="Times New Roman" w:cs="Times New Roman"/>
          <w:sz w:val="18"/>
          <w:szCs w:val="18"/>
          <w:lang w:eastAsia="en-GB"/>
        </w:rPr>
        <w:t xml:space="preserve"> FE, </w:t>
      </w:r>
      <w:proofErr w:type="spellStart"/>
      <w:r w:rsidRPr="005D6DE8">
        <w:rPr>
          <w:rFonts w:ascii="Times New Roman" w:eastAsia="Times New Roman" w:hAnsi="Times New Roman" w:cs="Times New Roman"/>
          <w:sz w:val="18"/>
          <w:szCs w:val="18"/>
          <w:lang w:eastAsia="en-GB"/>
        </w:rPr>
        <w:t>Paligu</w:t>
      </w:r>
      <w:proofErr w:type="spellEnd"/>
      <w:r w:rsidRPr="005D6DE8">
        <w:rPr>
          <w:rFonts w:ascii="Times New Roman" w:eastAsia="Times New Roman" w:hAnsi="Times New Roman" w:cs="Times New Roman"/>
          <w:sz w:val="18"/>
          <w:szCs w:val="18"/>
          <w:lang w:eastAsia="en-GB"/>
        </w:rPr>
        <w:t xml:space="preserve"> JA, </w:t>
      </w:r>
      <w:proofErr w:type="spellStart"/>
      <w:r w:rsidRPr="005D6DE8">
        <w:rPr>
          <w:rFonts w:ascii="Times New Roman" w:eastAsia="Times New Roman" w:hAnsi="Times New Roman" w:cs="Times New Roman"/>
          <w:sz w:val="18"/>
          <w:szCs w:val="18"/>
          <w:lang w:eastAsia="en-GB"/>
        </w:rPr>
        <w:t>Amiengheme</w:t>
      </w:r>
      <w:proofErr w:type="spellEnd"/>
      <w:r w:rsidRPr="005D6DE8">
        <w:rPr>
          <w:rFonts w:ascii="Times New Roman" w:eastAsia="Times New Roman" w:hAnsi="Times New Roman" w:cs="Times New Roman"/>
          <w:sz w:val="18"/>
          <w:szCs w:val="18"/>
          <w:lang w:eastAsia="en-GB"/>
        </w:rPr>
        <w:t xml:space="preserve"> NE and </w:t>
      </w:r>
      <w:proofErr w:type="spellStart"/>
      <w:r w:rsidRPr="005D6DE8">
        <w:rPr>
          <w:rFonts w:ascii="Times New Roman" w:eastAsia="Times New Roman" w:hAnsi="Times New Roman" w:cs="Times New Roman"/>
          <w:sz w:val="18"/>
          <w:szCs w:val="18"/>
          <w:lang w:eastAsia="en-GB"/>
        </w:rPr>
        <w:t>O'Bren</w:t>
      </w:r>
      <w:proofErr w:type="spellEnd"/>
      <w:r w:rsidRPr="005D6DE8">
        <w:rPr>
          <w:rFonts w:ascii="Times New Roman" w:eastAsia="Times New Roman" w:hAnsi="Times New Roman" w:cs="Times New Roman"/>
          <w:sz w:val="18"/>
          <w:szCs w:val="18"/>
          <w:lang w:eastAsia="en-GB"/>
        </w:rPr>
        <w:t xml:space="preserve"> PMS. Blood pressure changes during pregnancy in Nigerian women. </w:t>
      </w:r>
      <w:r w:rsidR="005D6DE8">
        <w:rPr>
          <w:rFonts w:ascii="Times New Roman" w:eastAsia="Times New Roman" w:hAnsi="Times New Roman" w:cs="Times New Roman"/>
          <w:sz w:val="18"/>
          <w:szCs w:val="18"/>
          <w:lang w:eastAsia="en-GB"/>
        </w:rPr>
        <w:tab/>
      </w:r>
      <w:r w:rsidRPr="005D6DE8">
        <w:rPr>
          <w:rFonts w:ascii="Times New Roman" w:eastAsia="Times New Roman" w:hAnsi="Times New Roman" w:cs="Times New Roman"/>
          <w:i/>
          <w:iCs/>
          <w:sz w:val="18"/>
          <w:szCs w:val="18"/>
          <w:lang w:eastAsia="en-GB"/>
        </w:rPr>
        <w:t xml:space="preserve">Inter J </w:t>
      </w:r>
      <w:proofErr w:type="spellStart"/>
      <w:r w:rsidRPr="005D6DE8">
        <w:rPr>
          <w:rFonts w:ascii="Times New Roman" w:eastAsia="Times New Roman" w:hAnsi="Times New Roman" w:cs="Times New Roman"/>
          <w:i/>
          <w:iCs/>
          <w:sz w:val="18"/>
          <w:szCs w:val="18"/>
          <w:lang w:eastAsia="en-GB"/>
        </w:rPr>
        <w:t>Cardco</w:t>
      </w:r>
      <w:proofErr w:type="spellEnd"/>
      <w:r w:rsidRPr="005D6DE8">
        <w:rPr>
          <w:rFonts w:ascii="Times New Roman" w:eastAsia="Times New Roman" w:hAnsi="Times New Roman" w:cs="Times New Roman"/>
          <w:sz w:val="18"/>
          <w:szCs w:val="18"/>
          <w:lang w:eastAsia="en-GB"/>
        </w:rPr>
        <w:t xml:space="preserve"> 1992; 37: 371-</w:t>
      </w:r>
      <w:r w:rsidRPr="005D6DE8">
        <w:rPr>
          <w:rFonts w:ascii="Times New Roman" w:eastAsia="Times New Roman" w:hAnsi="Times New Roman" w:cs="Times New Roman"/>
          <w:caps/>
          <w:spacing w:val="-2"/>
          <w:sz w:val="18"/>
          <w:szCs w:val="18"/>
          <w:lang w:eastAsia="en-GB"/>
        </w:rPr>
        <w:t xml:space="preserve">79. </w:t>
      </w:r>
    </w:p>
    <w:p w:rsidR="00FF73DE" w:rsidRPr="005D6DE8" w:rsidRDefault="00FF73DE" w:rsidP="005D6DE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5D6DE8">
        <w:rPr>
          <w:rFonts w:ascii="Times New Roman" w:eastAsia="Times New Roman" w:hAnsi="Times New Roman" w:cs="Times New Roman"/>
          <w:sz w:val="18"/>
          <w:szCs w:val="18"/>
          <w:lang w:eastAsia="en-GB"/>
        </w:rPr>
        <w:t>Onah</w:t>
      </w:r>
      <w:proofErr w:type="spellEnd"/>
      <w:r w:rsidRPr="005D6DE8">
        <w:rPr>
          <w:rFonts w:ascii="Times New Roman" w:eastAsia="Times New Roman" w:hAnsi="Times New Roman" w:cs="Times New Roman"/>
          <w:sz w:val="18"/>
          <w:szCs w:val="18"/>
          <w:lang w:eastAsia="en-GB"/>
        </w:rPr>
        <w:t xml:space="preserve"> HE. Prognostic value of absolute versus relative rise of blood pressure in pregnancy. </w:t>
      </w:r>
      <w:proofErr w:type="spellStart"/>
      <w:r w:rsidRPr="005D6DE8">
        <w:rPr>
          <w:rFonts w:ascii="Times New Roman" w:eastAsia="Times New Roman" w:hAnsi="Times New Roman" w:cs="Times New Roman"/>
          <w:i/>
          <w:iCs/>
          <w:sz w:val="18"/>
          <w:szCs w:val="18"/>
          <w:lang w:eastAsia="en-GB"/>
        </w:rPr>
        <w:t>Afr</w:t>
      </w:r>
      <w:proofErr w:type="spellEnd"/>
      <w:r w:rsidRPr="005D6DE8">
        <w:rPr>
          <w:rFonts w:ascii="Times New Roman" w:eastAsia="Times New Roman" w:hAnsi="Times New Roman" w:cs="Times New Roman"/>
          <w:i/>
          <w:iCs/>
          <w:sz w:val="18"/>
          <w:szCs w:val="18"/>
          <w:lang w:eastAsia="en-GB"/>
        </w:rPr>
        <w:t xml:space="preserve"> J </w:t>
      </w:r>
      <w:proofErr w:type="spellStart"/>
      <w:r w:rsidRPr="005D6DE8">
        <w:rPr>
          <w:rFonts w:ascii="Times New Roman" w:eastAsia="Times New Roman" w:hAnsi="Times New Roman" w:cs="Times New Roman"/>
          <w:i/>
          <w:iCs/>
          <w:sz w:val="18"/>
          <w:szCs w:val="18"/>
          <w:lang w:eastAsia="en-GB"/>
        </w:rPr>
        <w:t>Reprod</w:t>
      </w:r>
      <w:proofErr w:type="spellEnd"/>
      <w:r w:rsidRPr="005D6DE8">
        <w:rPr>
          <w:rFonts w:ascii="Times New Roman" w:eastAsia="Times New Roman" w:hAnsi="Times New Roman" w:cs="Times New Roman"/>
          <w:i/>
          <w:iCs/>
          <w:sz w:val="18"/>
          <w:szCs w:val="18"/>
          <w:lang w:eastAsia="en-GB"/>
        </w:rPr>
        <w:t xml:space="preserve"> Health</w:t>
      </w:r>
      <w:r w:rsidRPr="005D6DE8">
        <w:rPr>
          <w:rFonts w:ascii="Times New Roman" w:eastAsia="Times New Roman" w:hAnsi="Times New Roman" w:cs="Times New Roman"/>
          <w:sz w:val="18"/>
          <w:szCs w:val="18"/>
          <w:lang w:eastAsia="en-GB"/>
        </w:rPr>
        <w:t xml:space="preserve"> 2002; 6(1): </w:t>
      </w:r>
      <w:r w:rsidR="005D6DE8" w:rsidRPr="005D6DE8">
        <w:rPr>
          <w:rFonts w:ascii="Times New Roman" w:eastAsia="Times New Roman" w:hAnsi="Times New Roman" w:cs="Times New Roman"/>
          <w:sz w:val="18"/>
          <w:szCs w:val="18"/>
          <w:lang w:eastAsia="en-GB"/>
        </w:rPr>
        <w:tab/>
      </w:r>
      <w:r w:rsidRPr="005D6DE8">
        <w:rPr>
          <w:rFonts w:ascii="Times New Roman" w:eastAsia="Times New Roman" w:hAnsi="Times New Roman" w:cs="Times New Roman"/>
          <w:sz w:val="18"/>
          <w:szCs w:val="18"/>
          <w:lang w:eastAsia="en-GB"/>
        </w:rPr>
        <w:t>32-40.</w:t>
      </w:r>
    </w:p>
    <w:p w:rsidR="00B47603" w:rsidRPr="004E3559" w:rsidRDefault="0044768D" w:rsidP="004E3559">
      <w:pPr>
        <w:spacing w:after="0" w:line="240" w:lineRule="auto"/>
        <w:contextualSpacing/>
        <w:jc w:val="both"/>
        <w:rPr>
          <w:rFonts w:ascii="Times New Roman" w:hAnsi="Times New Roman" w:cs="Times New Roman"/>
        </w:rPr>
      </w:pPr>
    </w:p>
    <w:sectPr w:rsidR="00B47603" w:rsidRPr="004E3559" w:rsidSect="008517F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31562D"/>
    <w:multiLevelType w:val="multilevel"/>
    <w:tmpl w:val="8DDA7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73DE"/>
    <w:rsid w:val="001A163A"/>
    <w:rsid w:val="001E3298"/>
    <w:rsid w:val="00284DF4"/>
    <w:rsid w:val="003A50D4"/>
    <w:rsid w:val="0044768D"/>
    <w:rsid w:val="004E3559"/>
    <w:rsid w:val="005D6DE8"/>
    <w:rsid w:val="008517F9"/>
    <w:rsid w:val="00C47539"/>
    <w:rsid w:val="00EC5A4B"/>
    <w:rsid w:val="00FA1273"/>
    <w:rsid w:val="00FF73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7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73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F73DE"/>
    <w:rPr>
      <w:b/>
      <w:bCs/>
    </w:rPr>
  </w:style>
  <w:style w:type="character" w:styleId="Emphasis">
    <w:name w:val="Emphasis"/>
    <w:basedOn w:val="DefaultParagraphFont"/>
    <w:uiPriority w:val="20"/>
    <w:qFormat/>
    <w:rsid w:val="004E3559"/>
    <w:rPr>
      <w:i/>
      <w:iCs/>
    </w:rPr>
  </w:style>
</w:styles>
</file>

<file path=word/webSettings.xml><?xml version="1.0" encoding="utf-8"?>
<w:webSettings xmlns:r="http://schemas.openxmlformats.org/officeDocument/2006/relationships" xmlns:w="http://schemas.openxmlformats.org/wordprocessingml/2006/main">
  <w:divs>
    <w:div w:id="66533882">
      <w:bodyDiv w:val="1"/>
      <w:marLeft w:val="0"/>
      <w:marRight w:val="0"/>
      <w:marTop w:val="0"/>
      <w:marBottom w:val="0"/>
      <w:divBdr>
        <w:top w:val="none" w:sz="0" w:space="0" w:color="auto"/>
        <w:left w:val="none" w:sz="0" w:space="0" w:color="auto"/>
        <w:bottom w:val="none" w:sz="0" w:space="0" w:color="auto"/>
        <w:right w:val="none" w:sz="0" w:space="0" w:color="auto"/>
      </w:divBdr>
    </w:div>
    <w:div w:id="80092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470</Words>
  <Characters>2679</Characters>
  <Application>Microsoft Office Word</Application>
  <DocSecurity>0</DocSecurity>
  <Lines>22</Lines>
  <Paragraphs>6</Paragraphs>
  <ScaleCrop>false</ScaleCrop>
  <Company/>
  <LinksUpToDate>false</LinksUpToDate>
  <CharactersWithSpaces>3143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8</cp:revision>
  <dcterms:created xsi:type="dcterms:W3CDTF">2017-07-06T13:42:00Z</dcterms:created>
  <dcterms:modified xsi:type="dcterms:W3CDTF">2017-07-11T13:18:00Z</dcterms:modified>
</cp:coreProperties>
</file>