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B8" w:rsidRPr="00DA5CD7" w:rsidRDefault="002A3060" w:rsidP="002A3060">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DA5CD7">
        <w:rPr>
          <w:rFonts w:ascii="Times New Roman" w:hAnsi="Times New Roman" w:cs="Times New Roman"/>
          <w:b/>
          <w:sz w:val="24"/>
          <w:szCs w:val="24"/>
        </w:rPr>
        <w:t>ORIGINAL RESEARCH ARTICLE</w:t>
      </w:r>
    </w:p>
    <w:p w:rsidR="002A3060" w:rsidRPr="002A3060" w:rsidRDefault="002A3060" w:rsidP="002A3060">
      <w:pPr>
        <w:spacing w:after="0" w:line="240" w:lineRule="auto"/>
        <w:contextualSpacing/>
        <w:jc w:val="both"/>
        <w:rPr>
          <w:rFonts w:ascii="Times New Roman" w:eastAsia="Times New Roman" w:hAnsi="Times New Roman" w:cs="Times New Roman"/>
          <w:lang w:eastAsia="en-GB"/>
        </w:rPr>
      </w:pPr>
    </w:p>
    <w:p w:rsidR="001559B8" w:rsidRDefault="001559B8" w:rsidP="002A3060">
      <w:pPr>
        <w:spacing w:after="0" w:line="240" w:lineRule="auto"/>
        <w:contextualSpacing/>
        <w:jc w:val="both"/>
        <w:rPr>
          <w:rFonts w:ascii="Times New Roman" w:eastAsia="Times New Roman" w:hAnsi="Times New Roman" w:cs="Times New Roman"/>
          <w:b/>
          <w:bCs/>
          <w:lang w:eastAsia="en-GB"/>
        </w:rPr>
      </w:pPr>
      <w:r w:rsidRPr="00D24DCE">
        <w:rPr>
          <w:rFonts w:ascii="Times New Roman" w:eastAsia="Times New Roman" w:hAnsi="Times New Roman" w:cs="Times New Roman"/>
          <w:b/>
          <w:bCs/>
          <w:sz w:val="32"/>
          <w:lang w:eastAsia="en-GB"/>
        </w:rPr>
        <w:t>Interventions for Violence Prevention among Young Female Hawkers in Motor Parks in South-Western Nigeria: A Review of Effectiveness</w:t>
      </w:r>
    </w:p>
    <w:p w:rsidR="002A3060" w:rsidRPr="002A3060" w:rsidRDefault="002A3060" w:rsidP="002A3060">
      <w:pPr>
        <w:spacing w:after="0" w:line="240" w:lineRule="auto"/>
        <w:contextualSpacing/>
        <w:jc w:val="both"/>
        <w:rPr>
          <w:rFonts w:ascii="Times New Roman" w:eastAsia="Times New Roman" w:hAnsi="Times New Roman" w:cs="Times New Roman"/>
          <w:lang w:eastAsia="en-GB"/>
        </w:rPr>
      </w:pPr>
    </w:p>
    <w:p w:rsidR="001559B8" w:rsidRPr="00D24DCE" w:rsidRDefault="001559B8" w:rsidP="002A3060">
      <w:pPr>
        <w:spacing w:after="0" w:line="240" w:lineRule="auto"/>
        <w:contextualSpacing/>
        <w:jc w:val="both"/>
        <w:rPr>
          <w:rFonts w:ascii="Times New Roman" w:eastAsia="Times New Roman" w:hAnsi="Times New Roman" w:cs="Times New Roman"/>
          <w:i/>
          <w:lang w:eastAsia="en-GB"/>
        </w:rPr>
      </w:pPr>
      <w:proofErr w:type="spellStart"/>
      <w:r w:rsidRPr="00D24DCE">
        <w:rPr>
          <w:rFonts w:ascii="Times New Roman" w:eastAsia="Times New Roman" w:hAnsi="Times New Roman" w:cs="Times New Roman"/>
          <w:i/>
          <w:sz w:val="24"/>
          <w:lang w:eastAsia="en-GB"/>
        </w:rPr>
        <w:t>Olufunmilayo</w:t>
      </w:r>
      <w:proofErr w:type="spellEnd"/>
      <w:r w:rsidRPr="00D24DCE">
        <w:rPr>
          <w:rFonts w:ascii="Times New Roman" w:eastAsia="Times New Roman" w:hAnsi="Times New Roman" w:cs="Times New Roman"/>
          <w:i/>
          <w:sz w:val="24"/>
          <w:lang w:eastAsia="en-GB"/>
        </w:rPr>
        <w:t xml:space="preserve"> I Fawole</w:t>
      </w:r>
      <w:r w:rsidRPr="00D24DCE">
        <w:rPr>
          <w:rFonts w:ascii="Times New Roman" w:eastAsia="Times New Roman" w:hAnsi="Times New Roman" w:cs="Times New Roman"/>
          <w:i/>
          <w:sz w:val="24"/>
          <w:vertAlign w:val="superscript"/>
          <w:lang w:eastAsia="en-GB"/>
        </w:rPr>
        <w:t>1</w:t>
      </w:r>
      <w:r w:rsidR="00EC3C29" w:rsidRPr="00EC3C29">
        <w:rPr>
          <w:rFonts w:ascii="Times New Roman" w:eastAsia="Times New Roman" w:hAnsi="Times New Roman" w:cs="Times New Roman"/>
          <w:i/>
          <w:sz w:val="24"/>
          <w:lang w:eastAsia="en-GB"/>
        </w:rPr>
        <w:t>*</w:t>
      </w:r>
      <w:r w:rsidRPr="00D24DCE">
        <w:rPr>
          <w:rFonts w:ascii="Times New Roman" w:eastAsia="Times New Roman" w:hAnsi="Times New Roman" w:cs="Times New Roman"/>
          <w:i/>
          <w:sz w:val="24"/>
          <w:lang w:eastAsia="en-GB"/>
        </w:rPr>
        <w:t xml:space="preserve">, </w:t>
      </w:r>
      <w:proofErr w:type="spellStart"/>
      <w:r w:rsidRPr="00D24DCE">
        <w:rPr>
          <w:rFonts w:ascii="Times New Roman" w:eastAsia="Times New Roman" w:hAnsi="Times New Roman" w:cs="Times New Roman"/>
          <w:i/>
          <w:sz w:val="24"/>
          <w:lang w:eastAsia="en-GB"/>
        </w:rPr>
        <w:t>Ademola</w:t>
      </w:r>
      <w:proofErr w:type="spellEnd"/>
      <w:r w:rsidRPr="00D24DCE">
        <w:rPr>
          <w:rFonts w:ascii="Times New Roman" w:eastAsia="Times New Roman" w:hAnsi="Times New Roman" w:cs="Times New Roman"/>
          <w:i/>
          <w:sz w:val="24"/>
          <w:lang w:eastAsia="en-GB"/>
        </w:rPr>
        <w:t xml:space="preserve"> J Ajuwon</w:t>
      </w:r>
      <w:r w:rsidRPr="00D24DCE">
        <w:rPr>
          <w:rFonts w:ascii="Times New Roman" w:eastAsia="Times New Roman" w:hAnsi="Times New Roman" w:cs="Times New Roman"/>
          <w:i/>
          <w:sz w:val="24"/>
          <w:vertAlign w:val="superscript"/>
          <w:lang w:eastAsia="en-GB"/>
        </w:rPr>
        <w:t>2</w:t>
      </w:r>
      <w:r w:rsidRPr="00D24DCE">
        <w:rPr>
          <w:rFonts w:ascii="Times New Roman" w:eastAsia="Times New Roman" w:hAnsi="Times New Roman" w:cs="Times New Roman"/>
          <w:i/>
          <w:sz w:val="24"/>
          <w:lang w:eastAsia="en-GB"/>
        </w:rPr>
        <w:t xml:space="preserve">, </w:t>
      </w:r>
      <w:proofErr w:type="spellStart"/>
      <w:r w:rsidRPr="00D24DCE">
        <w:rPr>
          <w:rFonts w:ascii="Times New Roman" w:eastAsia="Times New Roman" w:hAnsi="Times New Roman" w:cs="Times New Roman"/>
          <w:i/>
          <w:sz w:val="24"/>
          <w:lang w:eastAsia="en-GB"/>
        </w:rPr>
        <w:t>Kayode</w:t>
      </w:r>
      <w:proofErr w:type="spellEnd"/>
      <w:r w:rsidRPr="00D24DCE">
        <w:rPr>
          <w:rFonts w:ascii="Times New Roman" w:eastAsia="Times New Roman" w:hAnsi="Times New Roman" w:cs="Times New Roman"/>
          <w:i/>
          <w:sz w:val="24"/>
          <w:lang w:eastAsia="en-GB"/>
        </w:rPr>
        <w:t xml:space="preserve"> O Osungbade</w:t>
      </w:r>
      <w:r w:rsidRPr="00D24DCE">
        <w:rPr>
          <w:rFonts w:ascii="Times New Roman" w:eastAsia="Times New Roman" w:hAnsi="Times New Roman" w:cs="Times New Roman"/>
          <w:i/>
          <w:sz w:val="24"/>
          <w:vertAlign w:val="superscript"/>
          <w:lang w:eastAsia="en-GB"/>
        </w:rPr>
        <w:t>3</w:t>
      </w:r>
      <w:r w:rsidRPr="00D24DCE">
        <w:rPr>
          <w:rFonts w:ascii="Times New Roman" w:eastAsia="Times New Roman" w:hAnsi="Times New Roman" w:cs="Times New Roman"/>
          <w:i/>
          <w:sz w:val="24"/>
          <w:lang w:eastAsia="en-GB"/>
        </w:rPr>
        <w:t xml:space="preserve"> and </w:t>
      </w:r>
      <w:proofErr w:type="spellStart"/>
      <w:r w:rsidRPr="00D24DCE">
        <w:rPr>
          <w:rFonts w:ascii="Times New Roman" w:eastAsia="Times New Roman" w:hAnsi="Times New Roman" w:cs="Times New Roman"/>
          <w:i/>
          <w:sz w:val="24"/>
          <w:lang w:eastAsia="en-GB"/>
        </w:rPr>
        <w:t>Olufemi</w:t>
      </w:r>
      <w:proofErr w:type="spellEnd"/>
      <w:r w:rsidRPr="00D24DCE">
        <w:rPr>
          <w:rFonts w:ascii="Times New Roman" w:eastAsia="Times New Roman" w:hAnsi="Times New Roman" w:cs="Times New Roman"/>
          <w:i/>
          <w:sz w:val="24"/>
          <w:lang w:eastAsia="en-GB"/>
        </w:rPr>
        <w:t xml:space="preserve"> C Faweya</w:t>
      </w:r>
      <w:r w:rsidRPr="00D24DCE">
        <w:rPr>
          <w:rFonts w:ascii="Times New Roman" w:eastAsia="Times New Roman" w:hAnsi="Times New Roman" w:cs="Times New Roman"/>
          <w:i/>
          <w:sz w:val="24"/>
          <w:vertAlign w:val="superscript"/>
          <w:lang w:eastAsia="en-GB"/>
        </w:rPr>
        <w:t>4</w:t>
      </w:r>
    </w:p>
    <w:p w:rsidR="002A3060" w:rsidRDefault="002A3060" w:rsidP="002A3060">
      <w:pPr>
        <w:spacing w:after="0" w:line="240" w:lineRule="auto"/>
        <w:contextualSpacing/>
        <w:jc w:val="both"/>
        <w:rPr>
          <w:rFonts w:ascii="Times New Roman" w:eastAsia="Times New Roman" w:hAnsi="Times New Roman" w:cs="Times New Roman"/>
          <w:lang w:eastAsia="en-GB"/>
        </w:rPr>
      </w:pPr>
    </w:p>
    <w:p w:rsidR="002A3060" w:rsidRDefault="001559B8" w:rsidP="002A3060">
      <w:pPr>
        <w:spacing w:after="0" w:line="240" w:lineRule="auto"/>
        <w:contextualSpacing/>
        <w:jc w:val="both"/>
        <w:rPr>
          <w:rFonts w:ascii="Times New Roman" w:eastAsia="Times New Roman" w:hAnsi="Times New Roman" w:cs="Times New Roman"/>
          <w:lang w:eastAsia="en-GB"/>
        </w:rPr>
      </w:pPr>
      <w:r w:rsidRPr="00477458">
        <w:rPr>
          <w:rFonts w:ascii="Times New Roman" w:eastAsia="Times New Roman" w:hAnsi="Times New Roman" w:cs="Times New Roman"/>
          <w:sz w:val="20"/>
          <w:lang w:eastAsia="en-GB"/>
        </w:rPr>
        <w:t xml:space="preserve">Departments of </w:t>
      </w:r>
      <w:r w:rsidRPr="00477458">
        <w:rPr>
          <w:rFonts w:ascii="Times New Roman" w:eastAsia="Times New Roman" w:hAnsi="Times New Roman" w:cs="Times New Roman"/>
          <w:sz w:val="20"/>
          <w:vertAlign w:val="superscript"/>
          <w:lang w:eastAsia="en-GB"/>
        </w:rPr>
        <w:t>1</w:t>
      </w:r>
      <w:r w:rsidRPr="00477458">
        <w:rPr>
          <w:rFonts w:ascii="Times New Roman" w:eastAsia="Times New Roman" w:hAnsi="Times New Roman" w:cs="Times New Roman"/>
          <w:sz w:val="20"/>
          <w:lang w:eastAsia="en-GB"/>
        </w:rPr>
        <w:t>Epid</w:t>
      </w:r>
      <w:r w:rsidR="002A3060" w:rsidRPr="00477458">
        <w:rPr>
          <w:rFonts w:ascii="Times New Roman" w:eastAsia="Times New Roman" w:hAnsi="Times New Roman" w:cs="Times New Roman"/>
          <w:sz w:val="20"/>
          <w:lang w:eastAsia="en-GB"/>
        </w:rPr>
        <w:t>emiology and Medical Statistics;</w:t>
      </w:r>
      <w:r w:rsidRPr="00477458">
        <w:rPr>
          <w:rFonts w:ascii="Times New Roman" w:eastAsia="Times New Roman" w:hAnsi="Times New Roman" w:cs="Times New Roman"/>
          <w:sz w:val="20"/>
          <w:lang w:eastAsia="en-GB"/>
        </w:rPr>
        <w:t xml:space="preserve"> Health Promotion and Education</w:t>
      </w:r>
      <w:r w:rsidR="002A3060" w:rsidRPr="00477458">
        <w:rPr>
          <w:rFonts w:ascii="Times New Roman" w:eastAsia="Times New Roman" w:hAnsi="Times New Roman" w:cs="Times New Roman"/>
          <w:sz w:val="20"/>
          <w:vertAlign w:val="superscript"/>
          <w:lang w:eastAsia="en-GB"/>
        </w:rPr>
        <w:t>2</w:t>
      </w:r>
      <w:r w:rsidRPr="00477458">
        <w:rPr>
          <w:rFonts w:ascii="Times New Roman" w:eastAsia="Times New Roman" w:hAnsi="Times New Roman" w:cs="Times New Roman"/>
          <w:sz w:val="20"/>
          <w:lang w:eastAsia="en-GB"/>
        </w:rPr>
        <w:t xml:space="preserve"> and Community Medicine</w:t>
      </w:r>
      <w:r w:rsidR="002A3060" w:rsidRPr="00477458">
        <w:rPr>
          <w:rFonts w:ascii="Times New Roman" w:eastAsia="Times New Roman" w:hAnsi="Times New Roman" w:cs="Times New Roman"/>
          <w:sz w:val="20"/>
          <w:vertAlign w:val="superscript"/>
          <w:lang w:eastAsia="en-GB"/>
        </w:rPr>
        <w:t>3</w:t>
      </w:r>
      <w:r w:rsidRPr="00477458">
        <w:rPr>
          <w:rFonts w:ascii="Times New Roman" w:eastAsia="Times New Roman" w:hAnsi="Times New Roman" w:cs="Times New Roman"/>
          <w:sz w:val="20"/>
          <w:lang w:eastAsia="en-GB"/>
        </w:rPr>
        <w:t>, College of Medicine, Univ</w:t>
      </w:r>
      <w:r w:rsidR="002A3060" w:rsidRPr="00477458">
        <w:rPr>
          <w:rFonts w:ascii="Times New Roman" w:eastAsia="Times New Roman" w:hAnsi="Times New Roman" w:cs="Times New Roman"/>
          <w:sz w:val="20"/>
          <w:lang w:eastAsia="en-GB"/>
        </w:rPr>
        <w:t>ersity College Hospital, Ibadan;</w:t>
      </w:r>
      <w:r w:rsidRPr="00477458">
        <w:rPr>
          <w:rFonts w:ascii="Times New Roman" w:eastAsia="Times New Roman" w:hAnsi="Times New Roman" w:cs="Times New Roman"/>
          <w:sz w:val="20"/>
          <w:lang w:eastAsia="en-GB"/>
        </w:rPr>
        <w:t xml:space="preserve"> Fam</w:t>
      </w:r>
      <w:r w:rsidR="002A3060" w:rsidRPr="00477458">
        <w:rPr>
          <w:rFonts w:ascii="Times New Roman" w:eastAsia="Times New Roman" w:hAnsi="Times New Roman" w:cs="Times New Roman"/>
          <w:sz w:val="20"/>
          <w:lang w:eastAsia="en-GB"/>
        </w:rPr>
        <w:t>ily Health International, Lagos</w:t>
      </w:r>
      <w:r w:rsidR="002A3060" w:rsidRPr="00477458">
        <w:rPr>
          <w:rFonts w:ascii="Times New Roman" w:eastAsia="Times New Roman" w:hAnsi="Times New Roman" w:cs="Times New Roman"/>
          <w:sz w:val="20"/>
          <w:vertAlign w:val="superscript"/>
          <w:lang w:eastAsia="en-GB"/>
        </w:rPr>
        <w:t>4</w:t>
      </w:r>
    </w:p>
    <w:p w:rsidR="002A3060" w:rsidRDefault="002A3060" w:rsidP="002A3060">
      <w:pPr>
        <w:spacing w:after="0" w:line="240" w:lineRule="auto"/>
        <w:contextualSpacing/>
        <w:jc w:val="both"/>
        <w:rPr>
          <w:rFonts w:ascii="Times New Roman" w:eastAsia="Times New Roman" w:hAnsi="Times New Roman" w:cs="Times New Roman"/>
          <w:lang w:eastAsia="en-GB"/>
        </w:rPr>
      </w:pPr>
    </w:p>
    <w:p w:rsidR="002A3060" w:rsidRPr="002A3060" w:rsidRDefault="002A3060" w:rsidP="002A3060">
      <w:pPr>
        <w:spacing w:after="0" w:line="240" w:lineRule="auto"/>
        <w:contextualSpacing/>
        <w:jc w:val="both"/>
        <w:rPr>
          <w:rFonts w:ascii="Times New Roman" w:eastAsia="Times New Roman" w:hAnsi="Times New Roman" w:cs="Times New Roman"/>
          <w:sz w:val="20"/>
          <w:szCs w:val="20"/>
          <w:lang w:eastAsia="en-GB"/>
        </w:rPr>
      </w:pPr>
      <w:r w:rsidRPr="002A3060">
        <w:rPr>
          <w:rFonts w:ascii="Times New Roman" w:hAnsi="Times New Roman" w:cs="Times New Roman"/>
          <w:b/>
          <w:bCs/>
          <w:color w:val="000000" w:themeColor="text1"/>
          <w:sz w:val="20"/>
          <w:szCs w:val="20"/>
        </w:rPr>
        <w:t>*For Correspondence:</w:t>
      </w:r>
      <w:r w:rsidRPr="002A3060">
        <w:rPr>
          <w:rFonts w:ascii="Times New Roman" w:hAnsi="Times New Roman" w:cs="Times New Roman"/>
          <w:color w:val="000000" w:themeColor="text1"/>
          <w:sz w:val="20"/>
          <w:szCs w:val="20"/>
        </w:rPr>
        <w:t xml:space="preserve"> </w:t>
      </w:r>
      <w:r w:rsidRPr="002A3060">
        <w:rPr>
          <w:rFonts w:ascii="Times New Roman" w:hAnsi="Times New Roman" w:cs="Times New Roman"/>
          <w:sz w:val="20"/>
          <w:szCs w:val="20"/>
        </w:rPr>
        <w:t xml:space="preserve">E-mail: </w:t>
      </w:r>
      <w:r w:rsidRPr="002A3060">
        <w:rPr>
          <w:rFonts w:ascii="Times New Roman" w:eastAsia="Times New Roman" w:hAnsi="Times New Roman" w:cs="Times New Roman"/>
          <w:iCs/>
          <w:sz w:val="20"/>
          <w:szCs w:val="20"/>
          <w:lang w:eastAsia="en-GB"/>
        </w:rPr>
        <w:t>ofawole@skannet.com</w:t>
      </w:r>
    </w:p>
    <w:p w:rsidR="001559B8" w:rsidRDefault="001559B8" w:rsidP="002A3060">
      <w:pPr>
        <w:spacing w:after="0" w:line="240" w:lineRule="auto"/>
        <w:contextualSpacing/>
        <w:jc w:val="both"/>
        <w:rPr>
          <w:rFonts w:ascii="Times New Roman" w:eastAsia="Times New Roman" w:hAnsi="Times New Roman" w:cs="Times New Roman"/>
          <w:b/>
          <w:bCs/>
          <w:lang w:eastAsia="en-GB"/>
        </w:rPr>
      </w:pPr>
      <w:r w:rsidRPr="002A3060">
        <w:rPr>
          <w:rFonts w:ascii="Times New Roman" w:eastAsia="Times New Roman" w:hAnsi="Times New Roman" w:cs="Times New Roman"/>
          <w:lang w:eastAsia="en-GB"/>
        </w:rPr>
        <w:br/>
      </w:r>
      <w:r w:rsidR="00DA5CD7" w:rsidRPr="00DA5CD7">
        <w:rPr>
          <w:rFonts w:ascii="Times New Roman" w:eastAsia="Times New Roman" w:hAnsi="Times New Roman" w:cs="Times New Roman"/>
          <w:b/>
          <w:bCs/>
          <w:sz w:val="24"/>
          <w:lang w:eastAsia="en-GB"/>
        </w:rPr>
        <w:t>Abstract</w:t>
      </w:r>
    </w:p>
    <w:p w:rsidR="00DA5CD7" w:rsidRPr="002A3060" w:rsidRDefault="00DA5CD7" w:rsidP="002A3060">
      <w:pPr>
        <w:spacing w:after="0" w:line="240" w:lineRule="auto"/>
        <w:contextualSpacing/>
        <w:jc w:val="both"/>
        <w:rPr>
          <w:rFonts w:ascii="Times New Roman" w:eastAsia="Times New Roman" w:hAnsi="Times New Roman" w:cs="Times New Roman"/>
          <w:lang w:eastAsia="en-GB"/>
        </w:rPr>
      </w:pPr>
    </w:p>
    <w:p w:rsidR="001559B8" w:rsidRDefault="001559B8" w:rsidP="002A3060">
      <w:pPr>
        <w:spacing w:after="0" w:line="240" w:lineRule="auto"/>
        <w:contextualSpacing/>
        <w:jc w:val="both"/>
        <w:rPr>
          <w:rFonts w:ascii="Times New Roman" w:eastAsia="Times New Roman" w:hAnsi="Times New Roman" w:cs="Times New Roman"/>
          <w:lang w:eastAsia="en-GB"/>
        </w:rPr>
      </w:pPr>
      <w:r w:rsidRPr="00904DE2">
        <w:rPr>
          <w:rFonts w:ascii="Times New Roman" w:eastAsia="Times New Roman" w:hAnsi="Times New Roman" w:cs="Times New Roman"/>
          <w:sz w:val="18"/>
          <w:lang w:eastAsia="en-GB"/>
        </w:rPr>
        <w:t>An intervention study was carried out among hawkers, drivers, instructors, police and judicial officers to reduce the incidence of violence against young female hawkers in three states of south-western Nigeria. Knowledge and experience of violence among the hawkers before and after the interventions were then compared. Findings show that they had greater knowledge of the different types of violence (p &lt;  0.05), were more aware of their vulnerability to violence (99.4% after compared to 82.7% before intervention) and sought help or redress (76.3% after compared to 45.8% before intervention) following violent acts. Sexual violence was the commonest type experienced (30.4% and 15.7% at base line and end line respectively). The rate of violence also decreased. We conclude that multidisciplinary interventions that empower women economically and educationally and involve all stakeholders are effective in preventing violence against women. (</w:t>
      </w:r>
      <w:proofErr w:type="spellStart"/>
      <w:r w:rsidRPr="00904DE2">
        <w:rPr>
          <w:rFonts w:ascii="Times New Roman" w:eastAsia="Times New Roman" w:hAnsi="Times New Roman" w:cs="Times New Roman"/>
          <w:i/>
          <w:iCs/>
          <w:sz w:val="18"/>
          <w:lang w:eastAsia="en-GB"/>
        </w:rPr>
        <w:t>Afr</w:t>
      </w:r>
      <w:proofErr w:type="spellEnd"/>
      <w:r w:rsidRPr="00904DE2">
        <w:rPr>
          <w:rFonts w:ascii="Times New Roman" w:eastAsia="Times New Roman" w:hAnsi="Times New Roman" w:cs="Times New Roman"/>
          <w:i/>
          <w:iCs/>
          <w:sz w:val="18"/>
          <w:lang w:eastAsia="en-GB"/>
        </w:rPr>
        <w:t xml:space="preserve"> J </w:t>
      </w:r>
      <w:proofErr w:type="spellStart"/>
      <w:r w:rsidRPr="00904DE2">
        <w:rPr>
          <w:rFonts w:ascii="Times New Roman" w:eastAsia="Times New Roman" w:hAnsi="Times New Roman" w:cs="Times New Roman"/>
          <w:i/>
          <w:iCs/>
          <w:sz w:val="18"/>
          <w:lang w:eastAsia="en-GB"/>
        </w:rPr>
        <w:t>Reprod</w:t>
      </w:r>
      <w:proofErr w:type="spellEnd"/>
      <w:r w:rsidRPr="00904DE2">
        <w:rPr>
          <w:rFonts w:ascii="Times New Roman" w:eastAsia="Times New Roman" w:hAnsi="Times New Roman" w:cs="Times New Roman"/>
          <w:i/>
          <w:iCs/>
          <w:sz w:val="18"/>
          <w:lang w:eastAsia="en-GB"/>
        </w:rPr>
        <w:t xml:space="preserve"> Health</w:t>
      </w:r>
      <w:r w:rsidRPr="00904DE2">
        <w:rPr>
          <w:rFonts w:ascii="Times New Roman" w:eastAsia="Times New Roman" w:hAnsi="Times New Roman" w:cs="Times New Roman"/>
          <w:sz w:val="18"/>
          <w:lang w:eastAsia="en-GB"/>
        </w:rPr>
        <w:t xml:space="preserve"> 2003; 7[1]: 71–82)</w:t>
      </w:r>
    </w:p>
    <w:p w:rsidR="00DA5CD7" w:rsidRPr="002A3060" w:rsidRDefault="00DA5CD7" w:rsidP="002A3060">
      <w:pPr>
        <w:spacing w:after="0" w:line="240" w:lineRule="auto"/>
        <w:contextualSpacing/>
        <w:jc w:val="both"/>
        <w:rPr>
          <w:rFonts w:ascii="Times New Roman" w:eastAsia="Times New Roman" w:hAnsi="Times New Roman" w:cs="Times New Roman"/>
          <w:lang w:eastAsia="en-GB"/>
        </w:rPr>
      </w:pPr>
    </w:p>
    <w:p w:rsidR="001559B8" w:rsidRDefault="00DA5CD7" w:rsidP="002A3060">
      <w:pPr>
        <w:spacing w:after="0" w:line="240" w:lineRule="auto"/>
        <w:contextualSpacing/>
        <w:jc w:val="both"/>
        <w:rPr>
          <w:rFonts w:ascii="Times New Roman" w:eastAsia="Times New Roman" w:hAnsi="Times New Roman" w:cs="Times New Roman"/>
          <w:iCs/>
          <w:lang w:eastAsia="en-GB"/>
        </w:rPr>
      </w:pPr>
      <w:r w:rsidRPr="00904DE2">
        <w:rPr>
          <w:rFonts w:ascii="Times New Roman" w:eastAsia="Times New Roman" w:hAnsi="Times New Roman" w:cs="Times New Roman"/>
          <w:b/>
          <w:bCs/>
          <w:sz w:val="18"/>
          <w:lang w:eastAsia="en-GB"/>
        </w:rPr>
        <w:t>Keywords</w:t>
      </w:r>
      <w:r w:rsidR="001559B8" w:rsidRPr="00904DE2">
        <w:rPr>
          <w:rFonts w:ascii="Times New Roman" w:eastAsia="Times New Roman" w:hAnsi="Times New Roman" w:cs="Times New Roman"/>
          <w:b/>
          <w:bCs/>
          <w:sz w:val="18"/>
          <w:lang w:eastAsia="en-GB"/>
        </w:rPr>
        <w:t>:</w:t>
      </w:r>
      <w:r w:rsidRPr="00904DE2">
        <w:rPr>
          <w:rFonts w:ascii="Times New Roman" w:eastAsia="Times New Roman" w:hAnsi="Times New Roman" w:cs="Times New Roman"/>
          <w:b/>
          <w:bCs/>
          <w:sz w:val="18"/>
          <w:lang w:eastAsia="en-GB"/>
        </w:rPr>
        <w:t xml:space="preserve"> </w:t>
      </w:r>
      <w:r w:rsidR="001559B8" w:rsidRPr="00904DE2">
        <w:rPr>
          <w:rFonts w:ascii="Times New Roman" w:eastAsia="Times New Roman" w:hAnsi="Times New Roman" w:cs="Times New Roman"/>
          <w:i/>
          <w:iCs/>
          <w:sz w:val="18"/>
          <w:lang w:eastAsia="en-GB"/>
        </w:rPr>
        <w:t>Violence, women, gender, Nigeria</w:t>
      </w:r>
    </w:p>
    <w:p w:rsidR="00DA5CD7" w:rsidRPr="00DA5CD7" w:rsidRDefault="00DA5CD7" w:rsidP="002A3060">
      <w:pPr>
        <w:spacing w:after="0" w:line="240" w:lineRule="auto"/>
        <w:contextualSpacing/>
        <w:jc w:val="both"/>
        <w:rPr>
          <w:rFonts w:ascii="Times New Roman" w:eastAsia="Times New Roman" w:hAnsi="Times New Roman" w:cs="Times New Roman"/>
          <w:lang w:eastAsia="en-GB"/>
        </w:rPr>
      </w:pPr>
    </w:p>
    <w:p w:rsidR="001559B8" w:rsidRDefault="009B1F88" w:rsidP="002A3060">
      <w:pPr>
        <w:spacing w:after="0" w:line="240" w:lineRule="auto"/>
        <w:contextualSpacing/>
        <w:jc w:val="both"/>
        <w:rPr>
          <w:rFonts w:ascii="Times New Roman" w:eastAsia="Times New Roman" w:hAnsi="Times New Roman" w:cs="Times New Roman"/>
          <w:b/>
          <w:bCs/>
          <w:lang w:eastAsia="en-GB"/>
        </w:rPr>
      </w:pPr>
      <w:r w:rsidRPr="009B1F88">
        <w:rPr>
          <w:rFonts w:ascii="Times New Roman" w:eastAsia="Times New Roman" w:hAnsi="Times New Roman" w:cs="Times New Roman"/>
          <w:b/>
          <w:bCs/>
          <w:sz w:val="28"/>
          <w:lang w:eastAsia="en-GB"/>
        </w:rPr>
        <w:t>References</w:t>
      </w:r>
    </w:p>
    <w:p w:rsidR="009B1F88" w:rsidRPr="002A3060" w:rsidRDefault="009B1F88" w:rsidP="002A3060">
      <w:pPr>
        <w:spacing w:after="0" w:line="240" w:lineRule="auto"/>
        <w:contextualSpacing/>
        <w:jc w:val="both"/>
        <w:rPr>
          <w:rFonts w:ascii="Times New Roman" w:eastAsia="Times New Roman" w:hAnsi="Times New Roman" w:cs="Times New Roman"/>
          <w:lang w:eastAsia="en-GB"/>
        </w:rPr>
      </w:pP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UNIFEM. A world free of violence against women. Report of the United Nations Inter-Agency Global Video Conference,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1999, 1–20.</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WHO. Violence </w:t>
      </w:r>
      <w:proofErr w:type="gramStart"/>
      <w:r w:rsidRPr="00C775D1">
        <w:rPr>
          <w:rFonts w:ascii="Times New Roman" w:eastAsia="Times New Roman" w:hAnsi="Times New Roman" w:cs="Times New Roman"/>
          <w:sz w:val="18"/>
          <w:szCs w:val="18"/>
          <w:lang w:eastAsia="en-GB"/>
        </w:rPr>
        <w:t>Against</w:t>
      </w:r>
      <w:proofErr w:type="gramEnd"/>
      <w:r w:rsidRPr="00C775D1">
        <w:rPr>
          <w:rFonts w:ascii="Times New Roman" w:eastAsia="Times New Roman" w:hAnsi="Times New Roman" w:cs="Times New Roman"/>
          <w:sz w:val="18"/>
          <w:szCs w:val="18"/>
          <w:lang w:eastAsia="en-GB"/>
        </w:rPr>
        <w:t xml:space="preserve"> Women: A Priority Health Issue. Geneva: WHO, 1997, 1–12.</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UNIFEM.  Global Campaign for the Elimination of Gender-based Violence in South Asia Region: A Life Free of Violence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is Our Right.  New York: UNIFEM, 1998, 1–10.</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Heise</w:t>
      </w:r>
      <w:proofErr w:type="spellEnd"/>
      <w:r w:rsidRPr="00C775D1">
        <w:rPr>
          <w:rFonts w:ascii="Times New Roman" w:eastAsia="Times New Roman" w:hAnsi="Times New Roman" w:cs="Times New Roman"/>
          <w:sz w:val="18"/>
          <w:szCs w:val="18"/>
          <w:lang w:eastAsia="en-GB"/>
        </w:rPr>
        <w:t xml:space="preserve"> L, Moore K and </w:t>
      </w:r>
      <w:proofErr w:type="spellStart"/>
      <w:r w:rsidRPr="00C775D1">
        <w:rPr>
          <w:rFonts w:ascii="Times New Roman" w:eastAsia="Times New Roman" w:hAnsi="Times New Roman" w:cs="Times New Roman"/>
          <w:sz w:val="18"/>
          <w:szCs w:val="18"/>
          <w:lang w:eastAsia="en-GB"/>
        </w:rPr>
        <w:t>Toubia</w:t>
      </w:r>
      <w:proofErr w:type="spellEnd"/>
      <w:r w:rsidRPr="00C775D1">
        <w:rPr>
          <w:rFonts w:ascii="Times New Roman" w:eastAsia="Times New Roman" w:hAnsi="Times New Roman" w:cs="Times New Roman"/>
          <w:sz w:val="18"/>
          <w:szCs w:val="18"/>
          <w:lang w:eastAsia="en-GB"/>
        </w:rPr>
        <w:t xml:space="preserve"> N.  Sexual Coercion and Reproductive Health: A Focus on Research. New York: The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Population Council, 1995, 8–9.</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McCauley AP and Salter C.  Meeting the needs of young adults. </w:t>
      </w:r>
      <w:r w:rsidRPr="00C775D1">
        <w:rPr>
          <w:rFonts w:ascii="Times New Roman" w:eastAsia="Times New Roman" w:hAnsi="Times New Roman" w:cs="Times New Roman"/>
          <w:i/>
          <w:iCs/>
          <w:sz w:val="18"/>
          <w:szCs w:val="18"/>
          <w:lang w:eastAsia="en-GB"/>
        </w:rPr>
        <w:t>Pop Rep Series</w:t>
      </w:r>
      <w:r w:rsidRPr="00C775D1">
        <w:rPr>
          <w:rFonts w:ascii="Times New Roman" w:eastAsia="Times New Roman" w:hAnsi="Times New Roman" w:cs="Times New Roman"/>
          <w:sz w:val="18"/>
          <w:szCs w:val="18"/>
          <w:lang w:eastAsia="en-GB"/>
        </w:rPr>
        <w:t xml:space="preserve"> 1995; 41.</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Anarfi</w:t>
      </w:r>
      <w:proofErr w:type="spellEnd"/>
      <w:r w:rsidRPr="00C775D1">
        <w:rPr>
          <w:rFonts w:ascii="Times New Roman" w:eastAsia="Times New Roman" w:hAnsi="Times New Roman" w:cs="Times New Roman"/>
          <w:sz w:val="18"/>
          <w:szCs w:val="18"/>
          <w:lang w:eastAsia="en-GB"/>
        </w:rPr>
        <w:t xml:space="preserve"> JK, </w:t>
      </w:r>
      <w:proofErr w:type="spellStart"/>
      <w:r w:rsidRPr="00C775D1">
        <w:rPr>
          <w:rFonts w:ascii="Times New Roman" w:eastAsia="Times New Roman" w:hAnsi="Times New Roman" w:cs="Times New Roman"/>
          <w:sz w:val="18"/>
          <w:szCs w:val="18"/>
          <w:lang w:eastAsia="en-GB"/>
        </w:rPr>
        <w:t>Appiah</w:t>
      </w:r>
      <w:proofErr w:type="spellEnd"/>
      <w:r w:rsidRPr="00C775D1">
        <w:rPr>
          <w:rFonts w:ascii="Times New Roman" w:eastAsia="Times New Roman" w:hAnsi="Times New Roman" w:cs="Times New Roman"/>
          <w:sz w:val="18"/>
          <w:szCs w:val="18"/>
          <w:lang w:eastAsia="en-GB"/>
        </w:rPr>
        <w:t xml:space="preserve"> EN and </w:t>
      </w:r>
      <w:proofErr w:type="spellStart"/>
      <w:r w:rsidRPr="00C775D1">
        <w:rPr>
          <w:rFonts w:ascii="Times New Roman" w:eastAsia="Times New Roman" w:hAnsi="Times New Roman" w:cs="Times New Roman"/>
          <w:sz w:val="18"/>
          <w:szCs w:val="18"/>
          <w:lang w:eastAsia="en-GB"/>
        </w:rPr>
        <w:t>Awasabo-Asare</w:t>
      </w:r>
      <w:proofErr w:type="spellEnd"/>
      <w:r w:rsidRPr="00C775D1">
        <w:rPr>
          <w:rFonts w:ascii="Times New Roman" w:eastAsia="Times New Roman" w:hAnsi="Times New Roman" w:cs="Times New Roman"/>
          <w:sz w:val="18"/>
          <w:szCs w:val="18"/>
          <w:lang w:eastAsia="en-GB"/>
        </w:rPr>
        <w:t xml:space="preserve"> K.  Livelihood and risk of HIV/AIDS infection in Ghana: the case of female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itinerant traders. </w:t>
      </w:r>
      <w:r w:rsidRPr="00C775D1">
        <w:rPr>
          <w:rFonts w:ascii="Times New Roman" w:eastAsia="Times New Roman" w:hAnsi="Times New Roman" w:cs="Times New Roman"/>
          <w:i/>
          <w:iCs/>
          <w:sz w:val="18"/>
          <w:szCs w:val="18"/>
          <w:lang w:eastAsia="en-GB"/>
        </w:rPr>
        <w:t xml:space="preserve">Health Trans Rev </w:t>
      </w:r>
      <w:r w:rsidRPr="00C775D1">
        <w:rPr>
          <w:rFonts w:ascii="Times New Roman" w:eastAsia="Times New Roman" w:hAnsi="Times New Roman" w:cs="Times New Roman"/>
          <w:sz w:val="18"/>
          <w:szCs w:val="18"/>
          <w:lang w:eastAsia="en-GB"/>
        </w:rPr>
        <w:t>1997; 7(</w:t>
      </w:r>
      <w:proofErr w:type="spellStart"/>
      <w:r w:rsidRPr="00C775D1">
        <w:rPr>
          <w:rFonts w:ascii="Times New Roman" w:eastAsia="Times New Roman" w:hAnsi="Times New Roman" w:cs="Times New Roman"/>
          <w:sz w:val="18"/>
          <w:szCs w:val="18"/>
          <w:lang w:eastAsia="en-GB"/>
        </w:rPr>
        <w:t>Suppl</w:t>
      </w:r>
      <w:proofErr w:type="spellEnd"/>
      <w:r w:rsidRPr="00C775D1">
        <w:rPr>
          <w:rFonts w:ascii="Times New Roman" w:eastAsia="Times New Roman" w:hAnsi="Times New Roman" w:cs="Times New Roman"/>
          <w:sz w:val="18"/>
          <w:szCs w:val="18"/>
          <w:lang w:eastAsia="en-GB"/>
        </w:rPr>
        <w:t>): 225–42.</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Oyo state Local Government Commission.  The role and functions of the local government of Oyo State.</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Orubuloye</w:t>
      </w:r>
      <w:proofErr w:type="spellEnd"/>
      <w:r w:rsidRPr="00C775D1">
        <w:rPr>
          <w:rFonts w:ascii="Times New Roman" w:eastAsia="Times New Roman" w:hAnsi="Times New Roman" w:cs="Times New Roman"/>
          <w:sz w:val="18"/>
          <w:szCs w:val="18"/>
          <w:lang w:eastAsia="en-GB"/>
        </w:rPr>
        <w:t xml:space="preserve"> IO, Caldwell P and Caldwell J. The role of high-risk occupations in the spread of AIDS: the truck and itinerant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market women in Nigeria</w:t>
      </w:r>
      <w:r w:rsidRPr="00C775D1">
        <w:rPr>
          <w:rFonts w:ascii="Times New Roman" w:eastAsia="Times New Roman" w:hAnsi="Times New Roman" w:cs="Times New Roman"/>
          <w:i/>
          <w:iCs/>
          <w:sz w:val="18"/>
          <w:szCs w:val="18"/>
          <w:lang w:eastAsia="en-GB"/>
        </w:rPr>
        <w:t xml:space="preserve">.  Inter </w:t>
      </w:r>
      <w:proofErr w:type="spellStart"/>
      <w:proofErr w:type="gramStart"/>
      <w:r w:rsidRPr="00C775D1">
        <w:rPr>
          <w:rFonts w:ascii="Times New Roman" w:eastAsia="Times New Roman" w:hAnsi="Times New Roman" w:cs="Times New Roman"/>
          <w:i/>
          <w:iCs/>
          <w:sz w:val="18"/>
          <w:szCs w:val="18"/>
          <w:lang w:eastAsia="en-GB"/>
        </w:rPr>
        <w:t>Fam</w:t>
      </w:r>
      <w:proofErr w:type="spellEnd"/>
      <w:proofErr w:type="gramEnd"/>
      <w:r w:rsidRPr="00C775D1">
        <w:rPr>
          <w:rFonts w:ascii="Times New Roman" w:eastAsia="Times New Roman" w:hAnsi="Times New Roman" w:cs="Times New Roman"/>
          <w:i/>
          <w:iCs/>
          <w:sz w:val="18"/>
          <w:szCs w:val="18"/>
          <w:lang w:eastAsia="en-GB"/>
        </w:rPr>
        <w:t xml:space="preserve"> Plan </w:t>
      </w:r>
      <w:proofErr w:type="spellStart"/>
      <w:r w:rsidRPr="00C775D1">
        <w:rPr>
          <w:rFonts w:ascii="Times New Roman" w:eastAsia="Times New Roman" w:hAnsi="Times New Roman" w:cs="Times New Roman"/>
          <w:i/>
          <w:iCs/>
          <w:sz w:val="18"/>
          <w:szCs w:val="18"/>
          <w:lang w:eastAsia="en-GB"/>
        </w:rPr>
        <w:t>Persp</w:t>
      </w:r>
      <w:proofErr w:type="spellEnd"/>
      <w:r w:rsidRPr="00C775D1">
        <w:rPr>
          <w:rFonts w:ascii="Times New Roman" w:eastAsia="Times New Roman" w:hAnsi="Times New Roman" w:cs="Times New Roman"/>
          <w:sz w:val="18"/>
          <w:szCs w:val="18"/>
          <w:lang w:eastAsia="en-GB"/>
        </w:rPr>
        <w:t xml:space="preserve"> 1993; 19: 43–48.</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Ajuwon</w:t>
      </w:r>
      <w:proofErr w:type="spellEnd"/>
      <w:r w:rsidRPr="00C775D1">
        <w:rPr>
          <w:rFonts w:ascii="Times New Roman" w:eastAsia="Times New Roman" w:hAnsi="Times New Roman" w:cs="Times New Roman"/>
          <w:sz w:val="18"/>
          <w:szCs w:val="18"/>
          <w:lang w:eastAsia="en-GB"/>
        </w:rPr>
        <w:t xml:space="preserve"> AJ, </w:t>
      </w:r>
      <w:proofErr w:type="spellStart"/>
      <w:r w:rsidRPr="00C775D1">
        <w:rPr>
          <w:rFonts w:ascii="Times New Roman" w:eastAsia="Times New Roman" w:hAnsi="Times New Roman" w:cs="Times New Roman"/>
          <w:sz w:val="18"/>
          <w:szCs w:val="18"/>
          <w:lang w:eastAsia="en-GB"/>
        </w:rPr>
        <w:t>Willi</w:t>
      </w:r>
      <w:proofErr w:type="spellEnd"/>
      <w:r w:rsidRPr="00C775D1">
        <w:rPr>
          <w:rFonts w:ascii="Times New Roman" w:eastAsia="Times New Roman" w:hAnsi="Times New Roman" w:cs="Times New Roman"/>
          <w:sz w:val="18"/>
          <w:szCs w:val="18"/>
          <w:lang w:eastAsia="en-GB"/>
        </w:rPr>
        <w:t xml:space="preserve"> McFarland, Esther S, </w:t>
      </w:r>
      <w:proofErr w:type="spellStart"/>
      <w:r w:rsidRPr="00C775D1">
        <w:rPr>
          <w:rFonts w:ascii="Times New Roman" w:eastAsia="Times New Roman" w:hAnsi="Times New Roman" w:cs="Times New Roman"/>
          <w:sz w:val="18"/>
          <w:szCs w:val="18"/>
          <w:lang w:eastAsia="en-GB"/>
        </w:rPr>
        <w:t>Hudes</w:t>
      </w:r>
      <w:proofErr w:type="spellEnd"/>
      <w:r w:rsidRPr="00C775D1">
        <w:rPr>
          <w:rFonts w:ascii="Times New Roman" w:eastAsia="Times New Roman" w:hAnsi="Times New Roman" w:cs="Times New Roman"/>
          <w:sz w:val="18"/>
          <w:szCs w:val="18"/>
          <w:lang w:eastAsia="en-GB"/>
        </w:rPr>
        <w:t xml:space="preserve"> S, </w:t>
      </w:r>
      <w:proofErr w:type="spellStart"/>
      <w:r w:rsidRPr="00C775D1">
        <w:rPr>
          <w:rFonts w:ascii="Times New Roman" w:eastAsia="Times New Roman" w:hAnsi="Times New Roman" w:cs="Times New Roman"/>
          <w:sz w:val="18"/>
          <w:szCs w:val="18"/>
          <w:lang w:eastAsia="en-GB"/>
        </w:rPr>
        <w:t>Adedapo</w:t>
      </w:r>
      <w:proofErr w:type="spellEnd"/>
      <w:r w:rsidRPr="00C775D1">
        <w:rPr>
          <w:rFonts w:ascii="Times New Roman" w:eastAsia="Times New Roman" w:hAnsi="Times New Roman" w:cs="Times New Roman"/>
          <w:sz w:val="18"/>
          <w:szCs w:val="18"/>
          <w:lang w:eastAsia="en-GB"/>
        </w:rPr>
        <w:t xml:space="preserve"> T </w:t>
      </w:r>
      <w:proofErr w:type="spellStart"/>
      <w:r w:rsidRPr="00C775D1">
        <w:rPr>
          <w:rFonts w:ascii="Times New Roman" w:eastAsia="Times New Roman" w:hAnsi="Times New Roman" w:cs="Times New Roman"/>
          <w:sz w:val="18"/>
          <w:szCs w:val="18"/>
          <w:lang w:eastAsia="en-GB"/>
        </w:rPr>
        <w:t>Okikiolu</w:t>
      </w:r>
      <w:proofErr w:type="spellEnd"/>
      <w:r w:rsidRPr="00C775D1">
        <w:rPr>
          <w:rFonts w:ascii="Times New Roman" w:eastAsia="Times New Roman" w:hAnsi="Times New Roman" w:cs="Times New Roman"/>
          <w:sz w:val="18"/>
          <w:szCs w:val="18"/>
          <w:lang w:eastAsia="en-GB"/>
        </w:rPr>
        <w:t xml:space="preserve"> and Peter Lurie.  HIV risk-related behaviour,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assertiveness and sexual coercion among female apprentice tailors, Ibadan, Nigeria. </w:t>
      </w:r>
      <w:r w:rsidRPr="00C775D1">
        <w:rPr>
          <w:rFonts w:ascii="Times New Roman" w:eastAsia="Times New Roman" w:hAnsi="Times New Roman" w:cs="Times New Roman"/>
          <w:i/>
          <w:iCs/>
          <w:sz w:val="18"/>
          <w:szCs w:val="18"/>
          <w:lang w:eastAsia="en-GB"/>
        </w:rPr>
        <w:t> </w:t>
      </w:r>
      <w:r w:rsidRPr="00C775D1">
        <w:rPr>
          <w:rFonts w:ascii="Times New Roman" w:eastAsia="Times New Roman" w:hAnsi="Times New Roman" w:cs="Times New Roman"/>
          <w:sz w:val="18"/>
          <w:szCs w:val="18"/>
          <w:lang w:eastAsia="en-GB"/>
        </w:rPr>
        <w:t xml:space="preserve">Final report submitted to the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World Health Organization, March 2001.</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Ajuwon</w:t>
      </w:r>
      <w:proofErr w:type="spellEnd"/>
      <w:r w:rsidRPr="00C775D1">
        <w:rPr>
          <w:rFonts w:ascii="Times New Roman" w:eastAsia="Times New Roman" w:hAnsi="Times New Roman" w:cs="Times New Roman"/>
          <w:sz w:val="18"/>
          <w:szCs w:val="18"/>
          <w:lang w:eastAsia="en-GB"/>
        </w:rPr>
        <w:t xml:space="preserve"> AJ, </w:t>
      </w:r>
      <w:proofErr w:type="spellStart"/>
      <w:r w:rsidRPr="00C775D1">
        <w:rPr>
          <w:rFonts w:ascii="Times New Roman" w:eastAsia="Times New Roman" w:hAnsi="Times New Roman" w:cs="Times New Roman"/>
          <w:sz w:val="18"/>
          <w:szCs w:val="18"/>
          <w:lang w:eastAsia="en-GB"/>
        </w:rPr>
        <w:t>Oladepo</w:t>
      </w:r>
      <w:proofErr w:type="spellEnd"/>
      <w:r w:rsidRPr="00C775D1">
        <w:rPr>
          <w:rFonts w:ascii="Times New Roman" w:eastAsia="Times New Roman" w:hAnsi="Times New Roman" w:cs="Times New Roman"/>
          <w:sz w:val="18"/>
          <w:szCs w:val="18"/>
          <w:lang w:eastAsia="en-GB"/>
        </w:rPr>
        <w:t xml:space="preserve"> O, </w:t>
      </w:r>
      <w:proofErr w:type="spellStart"/>
      <w:r w:rsidRPr="00C775D1">
        <w:rPr>
          <w:rFonts w:ascii="Times New Roman" w:eastAsia="Times New Roman" w:hAnsi="Times New Roman" w:cs="Times New Roman"/>
          <w:sz w:val="18"/>
          <w:szCs w:val="18"/>
          <w:lang w:eastAsia="en-GB"/>
        </w:rPr>
        <w:t>Adeniyi</w:t>
      </w:r>
      <w:proofErr w:type="spellEnd"/>
      <w:r w:rsidRPr="00C775D1">
        <w:rPr>
          <w:rFonts w:ascii="Times New Roman" w:eastAsia="Times New Roman" w:hAnsi="Times New Roman" w:cs="Times New Roman"/>
          <w:sz w:val="18"/>
          <w:szCs w:val="18"/>
          <w:lang w:eastAsia="en-GB"/>
        </w:rPr>
        <w:t xml:space="preserve"> JD and </w:t>
      </w:r>
      <w:proofErr w:type="spellStart"/>
      <w:r w:rsidRPr="00C775D1">
        <w:rPr>
          <w:rFonts w:ascii="Times New Roman" w:eastAsia="Times New Roman" w:hAnsi="Times New Roman" w:cs="Times New Roman"/>
          <w:sz w:val="18"/>
          <w:szCs w:val="18"/>
          <w:lang w:eastAsia="en-GB"/>
        </w:rPr>
        <w:t>Brieger</w:t>
      </w:r>
      <w:proofErr w:type="spellEnd"/>
      <w:r w:rsidRPr="00C775D1">
        <w:rPr>
          <w:rFonts w:ascii="Times New Roman" w:eastAsia="Times New Roman" w:hAnsi="Times New Roman" w:cs="Times New Roman"/>
          <w:sz w:val="18"/>
          <w:szCs w:val="18"/>
          <w:lang w:eastAsia="en-GB"/>
        </w:rPr>
        <w:t xml:space="preserve"> WR.  Sexual practices that may favour the transmission of HIV in a rural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community in Nigeria.  </w:t>
      </w:r>
      <w:r w:rsidRPr="00C775D1">
        <w:rPr>
          <w:rFonts w:ascii="Times New Roman" w:eastAsia="Times New Roman" w:hAnsi="Times New Roman" w:cs="Times New Roman"/>
          <w:i/>
          <w:iCs/>
          <w:sz w:val="18"/>
          <w:szCs w:val="18"/>
          <w:lang w:eastAsia="en-GB"/>
        </w:rPr>
        <w:t xml:space="preserve">Inter Quart </w:t>
      </w:r>
      <w:proofErr w:type="spellStart"/>
      <w:r w:rsidRPr="00C775D1">
        <w:rPr>
          <w:rFonts w:ascii="Times New Roman" w:eastAsia="Times New Roman" w:hAnsi="Times New Roman" w:cs="Times New Roman"/>
          <w:i/>
          <w:iCs/>
          <w:sz w:val="18"/>
          <w:szCs w:val="18"/>
          <w:lang w:eastAsia="en-GB"/>
        </w:rPr>
        <w:t>CommHlth</w:t>
      </w:r>
      <w:proofErr w:type="spellEnd"/>
      <w:r w:rsidRPr="00C775D1">
        <w:rPr>
          <w:rFonts w:ascii="Times New Roman" w:eastAsia="Times New Roman" w:hAnsi="Times New Roman" w:cs="Times New Roman"/>
          <w:i/>
          <w:iCs/>
          <w:sz w:val="18"/>
          <w:szCs w:val="18"/>
          <w:lang w:eastAsia="en-GB"/>
        </w:rPr>
        <w:t xml:space="preserve"> </w:t>
      </w:r>
      <w:proofErr w:type="spellStart"/>
      <w:r w:rsidRPr="00C775D1">
        <w:rPr>
          <w:rFonts w:ascii="Times New Roman" w:eastAsia="Times New Roman" w:hAnsi="Times New Roman" w:cs="Times New Roman"/>
          <w:i/>
          <w:iCs/>
          <w:sz w:val="18"/>
          <w:szCs w:val="18"/>
          <w:lang w:eastAsia="en-GB"/>
        </w:rPr>
        <w:t>Edu</w:t>
      </w:r>
      <w:proofErr w:type="spellEnd"/>
      <w:r w:rsidRPr="00C775D1">
        <w:rPr>
          <w:rFonts w:ascii="Times New Roman" w:eastAsia="Times New Roman" w:hAnsi="Times New Roman" w:cs="Times New Roman"/>
          <w:sz w:val="18"/>
          <w:szCs w:val="18"/>
          <w:lang w:eastAsia="en-GB"/>
        </w:rPr>
        <w:t xml:space="preserve"> 1993–94; 14 (4): 403–416.</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Adekunle</w:t>
      </w:r>
      <w:proofErr w:type="spellEnd"/>
      <w:r w:rsidRPr="00C775D1">
        <w:rPr>
          <w:rFonts w:ascii="Times New Roman" w:eastAsia="Times New Roman" w:hAnsi="Times New Roman" w:cs="Times New Roman"/>
          <w:sz w:val="18"/>
          <w:szCs w:val="18"/>
          <w:lang w:eastAsia="en-GB"/>
        </w:rPr>
        <w:t xml:space="preserve"> AO and </w:t>
      </w:r>
      <w:proofErr w:type="spellStart"/>
      <w:r w:rsidRPr="00C775D1">
        <w:rPr>
          <w:rFonts w:ascii="Times New Roman" w:eastAsia="Times New Roman" w:hAnsi="Times New Roman" w:cs="Times New Roman"/>
          <w:sz w:val="18"/>
          <w:szCs w:val="18"/>
          <w:lang w:eastAsia="en-GB"/>
        </w:rPr>
        <w:t>Ladipo</w:t>
      </w:r>
      <w:proofErr w:type="spellEnd"/>
      <w:r w:rsidRPr="00C775D1">
        <w:rPr>
          <w:rFonts w:ascii="Times New Roman" w:eastAsia="Times New Roman" w:hAnsi="Times New Roman" w:cs="Times New Roman"/>
          <w:sz w:val="18"/>
          <w:szCs w:val="18"/>
          <w:lang w:eastAsia="en-GB"/>
        </w:rPr>
        <w:t xml:space="preserve"> OA. Reproductive tract infections in Nigeria: challenges for a fragile health infrastructure. In: </w:t>
      </w:r>
      <w:r w:rsidR="00C775D1">
        <w:rPr>
          <w:rFonts w:ascii="Times New Roman" w:eastAsia="Times New Roman" w:hAnsi="Times New Roman" w:cs="Times New Roman"/>
          <w:sz w:val="18"/>
          <w:szCs w:val="18"/>
          <w:lang w:eastAsia="en-GB"/>
        </w:rPr>
        <w:tab/>
      </w:r>
      <w:proofErr w:type="spellStart"/>
      <w:r w:rsidRPr="00C775D1">
        <w:rPr>
          <w:rFonts w:ascii="Times New Roman" w:eastAsia="Times New Roman" w:hAnsi="Times New Roman" w:cs="Times New Roman"/>
          <w:sz w:val="18"/>
          <w:szCs w:val="18"/>
          <w:lang w:eastAsia="en-GB"/>
        </w:rPr>
        <w:t>Germain</w:t>
      </w:r>
      <w:proofErr w:type="spellEnd"/>
      <w:r w:rsidRPr="00C775D1">
        <w:rPr>
          <w:rFonts w:ascii="Times New Roman" w:eastAsia="Times New Roman" w:hAnsi="Times New Roman" w:cs="Times New Roman"/>
          <w:sz w:val="18"/>
          <w:szCs w:val="18"/>
          <w:lang w:eastAsia="en-GB"/>
        </w:rPr>
        <w:t xml:space="preserve"> KK, </w:t>
      </w:r>
      <w:proofErr w:type="spellStart"/>
      <w:r w:rsidRPr="00C775D1">
        <w:rPr>
          <w:rFonts w:ascii="Times New Roman" w:eastAsia="Times New Roman" w:hAnsi="Times New Roman" w:cs="Times New Roman"/>
          <w:sz w:val="18"/>
          <w:szCs w:val="18"/>
          <w:lang w:eastAsia="en-GB"/>
        </w:rPr>
        <w:t>Piot</w:t>
      </w:r>
      <w:proofErr w:type="spellEnd"/>
      <w:r w:rsidRPr="00C775D1">
        <w:rPr>
          <w:rFonts w:ascii="Times New Roman" w:eastAsia="Times New Roman" w:hAnsi="Times New Roman" w:cs="Times New Roman"/>
          <w:sz w:val="18"/>
          <w:szCs w:val="18"/>
          <w:lang w:eastAsia="en-GB"/>
        </w:rPr>
        <w:t xml:space="preserve"> P and </w:t>
      </w:r>
      <w:proofErr w:type="spellStart"/>
      <w:r w:rsidRPr="00C775D1">
        <w:rPr>
          <w:rFonts w:ascii="Times New Roman" w:eastAsia="Times New Roman" w:hAnsi="Times New Roman" w:cs="Times New Roman"/>
          <w:sz w:val="18"/>
          <w:szCs w:val="18"/>
          <w:lang w:eastAsia="en-GB"/>
        </w:rPr>
        <w:t>Wasserhelt</w:t>
      </w:r>
      <w:proofErr w:type="spellEnd"/>
      <w:r w:rsidRPr="00C775D1">
        <w:rPr>
          <w:rFonts w:ascii="Times New Roman" w:eastAsia="Times New Roman" w:hAnsi="Times New Roman" w:cs="Times New Roman"/>
          <w:sz w:val="18"/>
          <w:szCs w:val="18"/>
          <w:lang w:eastAsia="en-GB"/>
        </w:rPr>
        <w:t xml:space="preserve"> (Eds.). Reproductive tract infections: global impact and priorities for women's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reproductive health. New York: Plenum Press, 1992, 297–315.</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Ajuwon</w:t>
      </w:r>
      <w:proofErr w:type="spellEnd"/>
      <w:r w:rsidRPr="00C775D1">
        <w:rPr>
          <w:rFonts w:ascii="Times New Roman" w:eastAsia="Times New Roman" w:hAnsi="Times New Roman" w:cs="Times New Roman"/>
          <w:sz w:val="18"/>
          <w:szCs w:val="18"/>
          <w:lang w:eastAsia="en-GB"/>
        </w:rPr>
        <w:t xml:space="preserve"> AJ and </w:t>
      </w:r>
      <w:proofErr w:type="spellStart"/>
      <w:r w:rsidRPr="00C775D1">
        <w:rPr>
          <w:rFonts w:ascii="Times New Roman" w:eastAsia="Times New Roman" w:hAnsi="Times New Roman" w:cs="Times New Roman"/>
          <w:sz w:val="18"/>
          <w:szCs w:val="18"/>
          <w:lang w:eastAsia="en-GB"/>
        </w:rPr>
        <w:t>Shokunbi</w:t>
      </w:r>
      <w:proofErr w:type="spellEnd"/>
      <w:r w:rsidRPr="00C775D1">
        <w:rPr>
          <w:rFonts w:ascii="Times New Roman" w:eastAsia="Times New Roman" w:hAnsi="Times New Roman" w:cs="Times New Roman"/>
          <w:sz w:val="18"/>
          <w:szCs w:val="18"/>
          <w:lang w:eastAsia="en-GB"/>
        </w:rPr>
        <w:t xml:space="preserve"> W. Women and the risk of HIV infection in Nigeria: implications for control programmes.  </w:t>
      </w:r>
      <w:r w:rsidRPr="00C775D1">
        <w:rPr>
          <w:rFonts w:ascii="Times New Roman" w:eastAsia="Times New Roman" w:hAnsi="Times New Roman" w:cs="Times New Roman"/>
          <w:i/>
          <w:iCs/>
          <w:sz w:val="18"/>
          <w:szCs w:val="18"/>
          <w:lang w:eastAsia="en-GB"/>
        </w:rPr>
        <w:t xml:space="preserve">Inter </w:t>
      </w:r>
      <w:r w:rsidR="00C775D1">
        <w:rPr>
          <w:rFonts w:ascii="Times New Roman" w:eastAsia="Times New Roman" w:hAnsi="Times New Roman" w:cs="Times New Roman"/>
          <w:i/>
          <w:iCs/>
          <w:sz w:val="18"/>
          <w:szCs w:val="18"/>
          <w:lang w:eastAsia="en-GB"/>
        </w:rPr>
        <w:tab/>
      </w:r>
      <w:r w:rsidRPr="00C775D1">
        <w:rPr>
          <w:rFonts w:ascii="Times New Roman" w:eastAsia="Times New Roman" w:hAnsi="Times New Roman" w:cs="Times New Roman"/>
          <w:i/>
          <w:iCs/>
          <w:sz w:val="18"/>
          <w:szCs w:val="18"/>
          <w:lang w:eastAsia="en-GB"/>
        </w:rPr>
        <w:t xml:space="preserve">Quart </w:t>
      </w:r>
      <w:proofErr w:type="spellStart"/>
      <w:r w:rsidRPr="00C775D1">
        <w:rPr>
          <w:rFonts w:ascii="Times New Roman" w:eastAsia="Times New Roman" w:hAnsi="Times New Roman" w:cs="Times New Roman"/>
          <w:i/>
          <w:iCs/>
          <w:sz w:val="18"/>
          <w:szCs w:val="18"/>
          <w:lang w:eastAsia="en-GB"/>
        </w:rPr>
        <w:t>CommHlth</w:t>
      </w:r>
      <w:proofErr w:type="spellEnd"/>
      <w:r w:rsidRPr="00C775D1">
        <w:rPr>
          <w:rFonts w:ascii="Times New Roman" w:eastAsia="Times New Roman" w:hAnsi="Times New Roman" w:cs="Times New Roman"/>
          <w:i/>
          <w:iCs/>
          <w:sz w:val="18"/>
          <w:szCs w:val="18"/>
          <w:lang w:eastAsia="en-GB"/>
        </w:rPr>
        <w:t xml:space="preserve"> </w:t>
      </w:r>
      <w:proofErr w:type="spellStart"/>
      <w:r w:rsidRPr="00C775D1">
        <w:rPr>
          <w:rFonts w:ascii="Times New Roman" w:eastAsia="Times New Roman" w:hAnsi="Times New Roman" w:cs="Times New Roman"/>
          <w:i/>
          <w:iCs/>
          <w:sz w:val="18"/>
          <w:szCs w:val="18"/>
          <w:lang w:eastAsia="en-GB"/>
        </w:rPr>
        <w:t>Edu</w:t>
      </w:r>
      <w:proofErr w:type="spellEnd"/>
      <w:r w:rsidRPr="00C775D1">
        <w:rPr>
          <w:rFonts w:ascii="Times New Roman" w:eastAsia="Times New Roman" w:hAnsi="Times New Roman" w:cs="Times New Roman"/>
          <w:sz w:val="18"/>
          <w:szCs w:val="18"/>
          <w:lang w:eastAsia="en-GB"/>
        </w:rPr>
        <w:t xml:space="preserve"> 1996–97; 17: 102–120.</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United Nations Development Programme. Country report on Nigeria, 2000, 1–25.</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Fawole</w:t>
      </w:r>
      <w:proofErr w:type="spellEnd"/>
      <w:r w:rsidRPr="00C775D1">
        <w:rPr>
          <w:rFonts w:ascii="Times New Roman" w:eastAsia="Times New Roman" w:hAnsi="Times New Roman" w:cs="Times New Roman"/>
          <w:sz w:val="18"/>
          <w:szCs w:val="18"/>
          <w:lang w:eastAsia="en-GB"/>
        </w:rPr>
        <w:t xml:space="preserve"> OI, </w:t>
      </w:r>
      <w:proofErr w:type="spellStart"/>
      <w:r w:rsidRPr="00C775D1">
        <w:rPr>
          <w:rFonts w:ascii="Times New Roman" w:eastAsia="Times New Roman" w:hAnsi="Times New Roman" w:cs="Times New Roman"/>
          <w:sz w:val="18"/>
          <w:szCs w:val="18"/>
          <w:lang w:eastAsia="en-GB"/>
        </w:rPr>
        <w:t>Ajuwon</w:t>
      </w:r>
      <w:proofErr w:type="spellEnd"/>
      <w:r w:rsidRPr="00C775D1">
        <w:rPr>
          <w:rFonts w:ascii="Times New Roman" w:eastAsia="Times New Roman" w:hAnsi="Times New Roman" w:cs="Times New Roman"/>
          <w:sz w:val="18"/>
          <w:szCs w:val="18"/>
          <w:lang w:eastAsia="en-GB"/>
        </w:rPr>
        <w:t xml:space="preserve"> AJ, </w:t>
      </w:r>
      <w:proofErr w:type="spellStart"/>
      <w:r w:rsidRPr="00C775D1">
        <w:rPr>
          <w:rFonts w:ascii="Times New Roman" w:eastAsia="Times New Roman" w:hAnsi="Times New Roman" w:cs="Times New Roman"/>
          <w:sz w:val="18"/>
          <w:szCs w:val="18"/>
          <w:lang w:eastAsia="en-GB"/>
        </w:rPr>
        <w:t>Osungbade</w:t>
      </w:r>
      <w:proofErr w:type="spellEnd"/>
      <w:r w:rsidRPr="00C775D1">
        <w:rPr>
          <w:rFonts w:ascii="Times New Roman" w:eastAsia="Times New Roman" w:hAnsi="Times New Roman" w:cs="Times New Roman"/>
          <w:sz w:val="18"/>
          <w:szCs w:val="18"/>
          <w:lang w:eastAsia="en-GB"/>
        </w:rPr>
        <w:t xml:space="preserve"> KO and </w:t>
      </w:r>
      <w:proofErr w:type="spellStart"/>
      <w:r w:rsidRPr="00C775D1">
        <w:rPr>
          <w:rFonts w:ascii="Times New Roman" w:eastAsia="Times New Roman" w:hAnsi="Times New Roman" w:cs="Times New Roman"/>
          <w:sz w:val="18"/>
          <w:szCs w:val="18"/>
          <w:lang w:eastAsia="en-GB"/>
        </w:rPr>
        <w:t>Faweya</w:t>
      </w:r>
      <w:proofErr w:type="spellEnd"/>
      <w:r w:rsidRPr="00C775D1">
        <w:rPr>
          <w:rFonts w:ascii="Times New Roman" w:eastAsia="Times New Roman" w:hAnsi="Times New Roman" w:cs="Times New Roman"/>
          <w:sz w:val="18"/>
          <w:szCs w:val="18"/>
          <w:lang w:eastAsia="en-GB"/>
        </w:rPr>
        <w:t xml:space="preserve"> CO. Prevalence and nature of violence among young female hawkers in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motor parks in south western Nigeria. </w:t>
      </w:r>
      <w:r w:rsidRPr="00C775D1">
        <w:rPr>
          <w:rFonts w:ascii="Times New Roman" w:eastAsia="Times New Roman" w:hAnsi="Times New Roman" w:cs="Times New Roman"/>
          <w:i/>
          <w:iCs/>
          <w:sz w:val="18"/>
          <w:szCs w:val="18"/>
          <w:lang w:eastAsia="en-GB"/>
        </w:rPr>
        <w:t>Health Edu</w:t>
      </w:r>
      <w:r w:rsidRPr="00C775D1">
        <w:rPr>
          <w:rFonts w:ascii="Times New Roman" w:eastAsia="Times New Roman" w:hAnsi="Times New Roman" w:cs="Times New Roman"/>
          <w:sz w:val="18"/>
          <w:szCs w:val="18"/>
          <w:lang w:eastAsia="en-GB"/>
        </w:rPr>
        <w:t xml:space="preserve"> 2002; 102 (5): 230–238.</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OparaEmeka</w:t>
      </w:r>
      <w:proofErr w:type="spellEnd"/>
      <w:r w:rsidRPr="00C775D1">
        <w:rPr>
          <w:rFonts w:ascii="Times New Roman" w:eastAsia="Times New Roman" w:hAnsi="Times New Roman" w:cs="Times New Roman"/>
          <w:sz w:val="18"/>
          <w:szCs w:val="18"/>
          <w:lang w:eastAsia="en-GB"/>
        </w:rPr>
        <w:t xml:space="preserve">. Child labour as a significant index of poverty in Nigeria: implications for social policy.  Paper presented at the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First International Conference on Child Abuse in Africa, South Africa, 1986.</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Pick WM, Ross MH and Dada Y. The reproductive and occupational health of women street vendors in Johannesburg, South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Africa. </w:t>
      </w:r>
      <w:proofErr w:type="spellStart"/>
      <w:r w:rsidRPr="00C775D1">
        <w:rPr>
          <w:rFonts w:ascii="Times New Roman" w:eastAsia="Times New Roman" w:hAnsi="Times New Roman" w:cs="Times New Roman"/>
          <w:i/>
          <w:iCs/>
          <w:sz w:val="18"/>
          <w:szCs w:val="18"/>
          <w:lang w:eastAsia="en-GB"/>
        </w:rPr>
        <w:t>SocSci</w:t>
      </w:r>
      <w:proofErr w:type="spellEnd"/>
      <w:r w:rsidRPr="00C775D1">
        <w:rPr>
          <w:rFonts w:ascii="Times New Roman" w:eastAsia="Times New Roman" w:hAnsi="Times New Roman" w:cs="Times New Roman"/>
          <w:i/>
          <w:iCs/>
          <w:sz w:val="18"/>
          <w:szCs w:val="18"/>
          <w:lang w:eastAsia="en-GB"/>
        </w:rPr>
        <w:t xml:space="preserve"> Med</w:t>
      </w:r>
      <w:r w:rsidRPr="00C775D1">
        <w:rPr>
          <w:rFonts w:ascii="Times New Roman" w:eastAsia="Times New Roman" w:hAnsi="Times New Roman" w:cs="Times New Roman"/>
          <w:sz w:val="18"/>
          <w:szCs w:val="18"/>
          <w:lang w:eastAsia="en-GB"/>
        </w:rPr>
        <w:t xml:space="preserve"> 2002; 54 (2): 193–204.</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lastRenderedPageBreak/>
        <w:t>Odujirin</w:t>
      </w:r>
      <w:proofErr w:type="spellEnd"/>
      <w:r w:rsidRPr="00C775D1">
        <w:rPr>
          <w:rFonts w:ascii="Times New Roman" w:eastAsia="Times New Roman" w:hAnsi="Times New Roman" w:cs="Times New Roman"/>
          <w:sz w:val="18"/>
          <w:szCs w:val="18"/>
          <w:lang w:eastAsia="en-GB"/>
        </w:rPr>
        <w:t xml:space="preserve"> O.  Domestic violence among married women in Lagos.  </w:t>
      </w:r>
      <w:proofErr w:type="spellStart"/>
      <w:r w:rsidRPr="00C775D1">
        <w:rPr>
          <w:rFonts w:ascii="Times New Roman" w:eastAsia="Times New Roman" w:hAnsi="Times New Roman" w:cs="Times New Roman"/>
          <w:sz w:val="18"/>
          <w:szCs w:val="18"/>
          <w:lang w:eastAsia="en-GB"/>
        </w:rPr>
        <w:t>Int</w:t>
      </w:r>
      <w:proofErr w:type="spellEnd"/>
      <w:proofErr w:type="gramStart"/>
      <w:r w:rsidRPr="00C775D1">
        <w:rPr>
          <w:rFonts w:ascii="Times New Roman" w:eastAsia="Times New Roman" w:hAnsi="Times New Roman" w:cs="Times New Roman"/>
          <w:sz w:val="18"/>
          <w:szCs w:val="18"/>
          <w:lang w:eastAsia="en-GB"/>
        </w:rPr>
        <w:t xml:space="preserve">  </w:t>
      </w:r>
      <w:proofErr w:type="spellStart"/>
      <w:r w:rsidRPr="00C775D1">
        <w:rPr>
          <w:rFonts w:ascii="Times New Roman" w:eastAsia="Times New Roman" w:hAnsi="Times New Roman" w:cs="Times New Roman"/>
          <w:sz w:val="18"/>
          <w:szCs w:val="18"/>
          <w:lang w:eastAsia="en-GB"/>
        </w:rPr>
        <w:t>JGynaecolObstet</w:t>
      </w:r>
      <w:proofErr w:type="spellEnd"/>
      <w:proofErr w:type="gramEnd"/>
      <w:r w:rsidRPr="00C775D1">
        <w:rPr>
          <w:rFonts w:ascii="Times New Roman" w:eastAsia="Times New Roman" w:hAnsi="Times New Roman" w:cs="Times New Roman"/>
          <w:sz w:val="18"/>
          <w:szCs w:val="18"/>
          <w:lang w:eastAsia="en-GB"/>
        </w:rPr>
        <w:t xml:space="preserve"> 1993; 34: 361–66.</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Oyo State Ministry of Justice.  Criminal laws of Oyo State, Nigeria, 1978.</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Hadi</w:t>
      </w:r>
      <w:proofErr w:type="spellEnd"/>
      <w:r w:rsidRPr="00C775D1">
        <w:rPr>
          <w:rFonts w:ascii="Times New Roman" w:eastAsia="Times New Roman" w:hAnsi="Times New Roman" w:cs="Times New Roman"/>
          <w:sz w:val="18"/>
          <w:szCs w:val="18"/>
          <w:lang w:eastAsia="en-GB"/>
        </w:rPr>
        <w:t xml:space="preserve"> A. Integrating prevention of acute respiratory infections with micro-credit programme: experience of BRAC,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Bangladesh. Pub Health 2002; 116 (4): 238–44.</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Khan N. Sexual and physical abuse: a threat to reproductive and sexual health. </w:t>
      </w:r>
      <w:r w:rsidRPr="00C775D1">
        <w:rPr>
          <w:rFonts w:ascii="Times New Roman" w:eastAsia="Times New Roman" w:hAnsi="Times New Roman" w:cs="Times New Roman"/>
          <w:i/>
          <w:iCs/>
          <w:sz w:val="18"/>
          <w:szCs w:val="18"/>
          <w:lang w:eastAsia="en-GB"/>
        </w:rPr>
        <w:t>Sex Health Ex</w:t>
      </w:r>
      <w:r w:rsidRPr="00C775D1">
        <w:rPr>
          <w:rFonts w:ascii="Times New Roman" w:eastAsia="Times New Roman" w:hAnsi="Times New Roman" w:cs="Times New Roman"/>
          <w:sz w:val="18"/>
          <w:szCs w:val="18"/>
          <w:lang w:eastAsia="en-GB"/>
        </w:rPr>
        <w:t xml:space="preserve"> 1998; 4: 1–3.</w:t>
      </w:r>
    </w:p>
    <w:p w:rsid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C775D1">
        <w:rPr>
          <w:rFonts w:ascii="Times New Roman" w:eastAsia="Times New Roman" w:hAnsi="Times New Roman" w:cs="Times New Roman"/>
          <w:sz w:val="18"/>
          <w:szCs w:val="18"/>
          <w:lang w:eastAsia="en-GB"/>
        </w:rPr>
        <w:t xml:space="preserve">Watts C, Keogh E, </w:t>
      </w:r>
      <w:proofErr w:type="spellStart"/>
      <w:r w:rsidRPr="00C775D1">
        <w:rPr>
          <w:rFonts w:ascii="Times New Roman" w:eastAsia="Times New Roman" w:hAnsi="Times New Roman" w:cs="Times New Roman"/>
          <w:sz w:val="18"/>
          <w:szCs w:val="18"/>
          <w:lang w:eastAsia="en-GB"/>
        </w:rPr>
        <w:t>Ndlovu</w:t>
      </w:r>
      <w:proofErr w:type="spellEnd"/>
      <w:r w:rsidRPr="00C775D1">
        <w:rPr>
          <w:rFonts w:ascii="Times New Roman" w:eastAsia="Times New Roman" w:hAnsi="Times New Roman" w:cs="Times New Roman"/>
          <w:sz w:val="18"/>
          <w:szCs w:val="18"/>
          <w:lang w:eastAsia="en-GB"/>
        </w:rPr>
        <w:t xml:space="preserve"> M and </w:t>
      </w:r>
      <w:proofErr w:type="spellStart"/>
      <w:r w:rsidRPr="00C775D1">
        <w:rPr>
          <w:rFonts w:ascii="Times New Roman" w:eastAsia="Times New Roman" w:hAnsi="Times New Roman" w:cs="Times New Roman"/>
          <w:sz w:val="18"/>
          <w:szCs w:val="18"/>
          <w:lang w:eastAsia="en-GB"/>
        </w:rPr>
        <w:t>Kwaramba</w:t>
      </w:r>
      <w:proofErr w:type="spellEnd"/>
      <w:r w:rsidRPr="00C775D1">
        <w:rPr>
          <w:rFonts w:ascii="Times New Roman" w:eastAsia="Times New Roman" w:hAnsi="Times New Roman" w:cs="Times New Roman"/>
          <w:sz w:val="18"/>
          <w:szCs w:val="18"/>
          <w:lang w:eastAsia="en-GB"/>
        </w:rPr>
        <w:t xml:space="preserve"> R. Withholding sex and forced sex: dimensions of violence against </w:t>
      </w:r>
      <w:r w:rsidR="00C775D1">
        <w:rPr>
          <w:rFonts w:ascii="Times New Roman" w:eastAsia="Times New Roman" w:hAnsi="Times New Roman" w:cs="Times New Roman"/>
          <w:sz w:val="18"/>
          <w:szCs w:val="18"/>
          <w:lang w:eastAsia="en-GB"/>
        </w:rPr>
        <w:tab/>
      </w:r>
      <w:r w:rsidRPr="00C775D1">
        <w:rPr>
          <w:rFonts w:ascii="Times New Roman" w:eastAsia="Times New Roman" w:hAnsi="Times New Roman" w:cs="Times New Roman"/>
          <w:sz w:val="18"/>
          <w:szCs w:val="18"/>
          <w:lang w:eastAsia="en-GB"/>
        </w:rPr>
        <w:t xml:space="preserve">Zimbabwean women.  </w:t>
      </w:r>
      <w:r w:rsidRPr="00C775D1">
        <w:rPr>
          <w:rFonts w:ascii="Times New Roman" w:eastAsia="Times New Roman" w:hAnsi="Times New Roman" w:cs="Times New Roman"/>
          <w:i/>
          <w:iCs/>
          <w:sz w:val="18"/>
          <w:szCs w:val="18"/>
          <w:lang w:eastAsia="en-GB"/>
        </w:rPr>
        <w:t>Rep Health Matters</w:t>
      </w:r>
      <w:r w:rsidRPr="00C775D1">
        <w:rPr>
          <w:rFonts w:ascii="Times New Roman" w:eastAsia="Times New Roman" w:hAnsi="Times New Roman" w:cs="Times New Roman"/>
          <w:sz w:val="18"/>
          <w:szCs w:val="18"/>
          <w:lang w:eastAsia="en-GB"/>
        </w:rPr>
        <w:t xml:space="preserve"> 1998; 6 (12): 57–65.</w:t>
      </w:r>
    </w:p>
    <w:p w:rsidR="001559B8" w:rsidRPr="00C775D1" w:rsidRDefault="001559B8" w:rsidP="00C77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775D1">
        <w:rPr>
          <w:rFonts w:ascii="Times New Roman" w:eastAsia="Times New Roman" w:hAnsi="Times New Roman" w:cs="Times New Roman"/>
          <w:sz w:val="18"/>
          <w:szCs w:val="18"/>
          <w:lang w:eastAsia="en-GB"/>
        </w:rPr>
        <w:t>Heise</w:t>
      </w:r>
      <w:proofErr w:type="spellEnd"/>
      <w:r w:rsidRPr="00C775D1">
        <w:rPr>
          <w:rFonts w:ascii="Times New Roman" w:eastAsia="Times New Roman" w:hAnsi="Times New Roman" w:cs="Times New Roman"/>
          <w:sz w:val="18"/>
          <w:szCs w:val="18"/>
          <w:lang w:eastAsia="en-GB"/>
        </w:rPr>
        <w:t xml:space="preserve"> L, Ellsberg M and </w:t>
      </w:r>
      <w:proofErr w:type="spellStart"/>
      <w:r w:rsidRPr="00C775D1">
        <w:rPr>
          <w:rFonts w:ascii="Times New Roman" w:eastAsia="Times New Roman" w:hAnsi="Times New Roman" w:cs="Times New Roman"/>
          <w:sz w:val="18"/>
          <w:szCs w:val="18"/>
          <w:lang w:eastAsia="en-GB"/>
        </w:rPr>
        <w:t>Goheemoeller</w:t>
      </w:r>
      <w:proofErr w:type="spellEnd"/>
      <w:r w:rsidRPr="00C775D1">
        <w:rPr>
          <w:rFonts w:ascii="Times New Roman" w:eastAsia="Times New Roman" w:hAnsi="Times New Roman" w:cs="Times New Roman"/>
          <w:sz w:val="18"/>
          <w:szCs w:val="18"/>
          <w:lang w:eastAsia="en-GB"/>
        </w:rPr>
        <w:t xml:space="preserve">. Ending violence against women. </w:t>
      </w:r>
      <w:r w:rsidRPr="00C775D1">
        <w:rPr>
          <w:rFonts w:ascii="Times New Roman" w:eastAsia="Times New Roman" w:hAnsi="Times New Roman" w:cs="Times New Roman"/>
          <w:i/>
          <w:iCs/>
          <w:sz w:val="18"/>
          <w:szCs w:val="18"/>
          <w:lang w:eastAsia="en-GB"/>
        </w:rPr>
        <w:t>Pop Rep Series</w:t>
      </w:r>
      <w:r w:rsidRPr="00C775D1">
        <w:rPr>
          <w:rFonts w:ascii="Times New Roman" w:eastAsia="Times New Roman" w:hAnsi="Times New Roman" w:cs="Times New Roman"/>
          <w:sz w:val="18"/>
          <w:szCs w:val="18"/>
          <w:lang w:eastAsia="en-GB"/>
        </w:rPr>
        <w:t xml:space="preserve"> 2000; 11: 1–32.</w:t>
      </w:r>
      <w:r w:rsidRPr="00C775D1">
        <w:rPr>
          <w:rFonts w:ascii="Times New Roman" w:eastAsia="Times New Roman" w:hAnsi="Times New Roman" w:cs="Times New Roman"/>
          <w:lang w:eastAsia="en-GB"/>
        </w:rPr>
        <w:t xml:space="preserve">  </w:t>
      </w:r>
    </w:p>
    <w:p w:rsidR="00B47603" w:rsidRPr="002A3060" w:rsidRDefault="00EC3C29" w:rsidP="002A3060">
      <w:pPr>
        <w:spacing w:after="0" w:line="240" w:lineRule="auto"/>
        <w:contextualSpacing/>
        <w:jc w:val="both"/>
      </w:pPr>
    </w:p>
    <w:sectPr w:rsidR="00B47603" w:rsidRPr="002A3060" w:rsidSect="00FC5F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33259"/>
    <w:multiLevelType w:val="multilevel"/>
    <w:tmpl w:val="7BEA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559B8"/>
    <w:rsid w:val="00005B35"/>
    <w:rsid w:val="001559B8"/>
    <w:rsid w:val="001A163A"/>
    <w:rsid w:val="002A3060"/>
    <w:rsid w:val="00477458"/>
    <w:rsid w:val="00904DE2"/>
    <w:rsid w:val="009B1F88"/>
    <w:rsid w:val="00C47539"/>
    <w:rsid w:val="00C775D1"/>
    <w:rsid w:val="00D24DCE"/>
    <w:rsid w:val="00DA5CD7"/>
    <w:rsid w:val="00EC3C29"/>
    <w:rsid w:val="00FC5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9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662127083">
      <w:bodyDiv w:val="1"/>
      <w:marLeft w:val="0"/>
      <w:marRight w:val="0"/>
      <w:marTop w:val="0"/>
      <w:marBottom w:val="0"/>
      <w:divBdr>
        <w:top w:val="none" w:sz="0" w:space="0" w:color="auto"/>
        <w:left w:val="none" w:sz="0" w:space="0" w:color="auto"/>
        <w:bottom w:val="none" w:sz="0" w:space="0" w:color="auto"/>
        <w:right w:val="none" w:sz="0" w:space="0" w:color="auto"/>
      </w:divBdr>
    </w:div>
    <w:div w:id="7302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9</cp:revision>
  <dcterms:created xsi:type="dcterms:W3CDTF">2017-07-06T11:36:00Z</dcterms:created>
  <dcterms:modified xsi:type="dcterms:W3CDTF">2017-07-11T13:20:00Z</dcterms:modified>
</cp:coreProperties>
</file>