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BD" w:rsidRPr="002369BD" w:rsidRDefault="002369BD" w:rsidP="002369BD">
      <w:pPr>
        <w:spacing w:after="0" w:line="240" w:lineRule="auto"/>
        <w:contextualSpacing/>
        <w:jc w:val="both"/>
        <w:rPr>
          <w:rFonts w:ascii="Times New Roman" w:eastAsia="Times New Roman" w:hAnsi="Times New Roman" w:cs="Times New Roman"/>
          <w:b/>
          <w:bCs/>
          <w:lang w:eastAsia="en-GB"/>
        </w:rPr>
      </w:pPr>
      <w:r w:rsidRPr="002369BD">
        <w:rPr>
          <w:rFonts w:ascii="Times New Roman" w:hAnsi="Times New Roman" w:cs="Times New Roman"/>
          <w:b/>
          <w:sz w:val="24"/>
        </w:rPr>
        <w:t>ORIGINAL RESEARCH ARTICLE</w:t>
      </w:r>
    </w:p>
    <w:p w:rsidR="002369BD" w:rsidRDefault="002369BD" w:rsidP="002369BD">
      <w:pPr>
        <w:spacing w:after="0" w:line="240" w:lineRule="auto"/>
        <w:contextualSpacing/>
        <w:jc w:val="both"/>
        <w:rPr>
          <w:rFonts w:ascii="Times New Roman" w:eastAsia="Times New Roman" w:hAnsi="Times New Roman" w:cs="Times New Roman"/>
          <w:b/>
          <w:bCs/>
          <w:lang w:eastAsia="en-GB"/>
        </w:rPr>
      </w:pPr>
    </w:p>
    <w:p w:rsidR="00E13A8B" w:rsidRDefault="00E13A8B" w:rsidP="002369BD">
      <w:pPr>
        <w:spacing w:after="0" w:line="240" w:lineRule="auto"/>
        <w:contextualSpacing/>
        <w:jc w:val="both"/>
        <w:rPr>
          <w:rFonts w:ascii="Times New Roman" w:eastAsia="Times New Roman" w:hAnsi="Times New Roman" w:cs="Times New Roman"/>
          <w:b/>
          <w:bCs/>
          <w:lang w:eastAsia="en-GB"/>
        </w:rPr>
      </w:pPr>
      <w:r w:rsidRPr="002369BD">
        <w:rPr>
          <w:rFonts w:ascii="Times New Roman" w:eastAsia="Times New Roman" w:hAnsi="Times New Roman" w:cs="Times New Roman"/>
          <w:b/>
          <w:bCs/>
          <w:sz w:val="32"/>
          <w:lang w:eastAsia="en-GB"/>
        </w:rPr>
        <w:t>(Re)Defining Reproductive Health With and For the Community: An Example of Participatory Research from Mali</w:t>
      </w:r>
    </w:p>
    <w:p w:rsidR="002369BD" w:rsidRPr="002369BD" w:rsidRDefault="002369BD" w:rsidP="002369BD">
      <w:pPr>
        <w:spacing w:after="0" w:line="240" w:lineRule="auto"/>
        <w:contextualSpacing/>
        <w:jc w:val="both"/>
        <w:rPr>
          <w:rFonts w:ascii="Times New Roman" w:eastAsia="Times New Roman" w:hAnsi="Times New Roman" w:cs="Times New Roman"/>
          <w:lang w:eastAsia="en-GB"/>
        </w:rPr>
      </w:pPr>
    </w:p>
    <w:p w:rsidR="00E13A8B" w:rsidRPr="002369BD" w:rsidRDefault="00E13A8B" w:rsidP="002369BD">
      <w:pPr>
        <w:spacing w:after="0" w:line="240" w:lineRule="auto"/>
        <w:contextualSpacing/>
        <w:jc w:val="both"/>
        <w:rPr>
          <w:rFonts w:ascii="Times New Roman" w:eastAsia="Times New Roman" w:hAnsi="Times New Roman" w:cs="Times New Roman"/>
          <w:i/>
          <w:lang w:eastAsia="en-GB"/>
        </w:rPr>
      </w:pPr>
      <w:r w:rsidRPr="002369BD">
        <w:rPr>
          <w:rFonts w:ascii="Times New Roman" w:eastAsia="Times New Roman" w:hAnsi="Times New Roman" w:cs="Times New Roman"/>
          <w:i/>
          <w:sz w:val="24"/>
          <w:lang w:eastAsia="en-GB"/>
        </w:rPr>
        <w:t>Sarah Castle</w:t>
      </w:r>
      <w:r w:rsidRPr="002369BD">
        <w:rPr>
          <w:rFonts w:ascii="Times New Roman" w:eastAsia="Times New Roman" w:hAnsi="Times New Roman" w:cs="Times New Roman"/>
          <w:i/>
          <w:sz w:val="24"/>
          <w:vertAlign w:val="superscript"/>
          <w:lang w:eastAsia="en-GB"/>
        </w:rPr>
        <w:t>1</w:t>
      </w:r>
      <w:r w:rsidR="00CC494B" w:rsidRPr="00CC494B">
        <w:rPr>
          <w:rFonts w:ascii="Times New Roman" w:eastAsia="Times New Roman" w:hAnsi="Times New Roman" w:cs="Times New Roman"/>
          <w:i/>
          <w:sz w:val="24"/>
          <w:lang w:eastAsia="en-GB"/>
        </w:rPr>
        <w:t>*</w:t>
      </w:r>
      <w:r w:rsidRPr="002369BD">
        <w:rPr>
          <w:rFonts w:ascii="Times New Roman" w:eastAsia="Times New Roman" w:hAnsi="Times New Roman" w:cs="Times New Roman"/>
          <w:i/>
          <w:sz w:val="24"/>
          <w:lang w:eastAsia="en-GB"/>
        </w:rPr>
        <w:t>, Sidy Traore</w:t>
      </w:r>
      <w:r w:rsidRPr="002369BD">
        <w:rPr>
          <w:rFonts w:ascii="Times New Roman" w:eastAsia="Times New Roman" w:hAnsi="Times New Roman" w:cs="Times New Roman"/>
          <w:i/>
          <w:sz w:val="24"/>
          <w:vertAlign w:val="superscript"/>
          <w:lang w:eastAsia="en-GB"/>
        </w:rPr>
        <w:t>2</w:t>
      </w:r>
      <w:r w:rsidRPr="002369BD">
        <w:rPr>
          <w:rFonts w:ascii="Times New Roman" w:eastAsia="Times New Roman" w:hAnsi="Times New Roman" w:cs="Times New Roman"/>
          <w:i/>
          <w:sz w:val="24"/>
          <w:lang w:eastAsia="en-GB"/>
        </w:rPr>
        <w:t xml:space="preserve"> and Lalla Cisse</w:t>
      </w:r>
      <w:r w:rsidRPr="002369BD">
        <w:rPr>
          <w:rFonts w:ascii="Times New Roman" w:eastAsia="Times New Roman" w:hAnsi="Times New Roman" w:cs="Times New Roman"/>
          <w:i/>
          <w:sz w:val="24"/>
          <w:vertAlign w:val="superscript"/>
          <w:lang w:eastAsia="en-GB"/>
        </w:rPr>
        <w:t>2</w:t>
      </w:r>
    </w:p>
    <w:p w:rsidR="002369BD" w:rsidRPr="002369BD" w:rsidRDefault="002369BD" w:rsidP="002369BD">
      <w:pPr>
        <w:spacing w:after="0" w:line="240" w:lineRule="auto"/>
        <w:contextualSpacing/>
        <w:jc w:val="both"/>
        <w:rPr>
          <w:rFonts w:ascii="Times New Roman" w:eastAsia="Times New Roman" w:hAnsi="Times New Roman" w:cs="Times New Roman"/>
          <w:lang w:eastAsia="en-GB"/>
        </w:rPr>
      </w:pPr>
    </w:p>
    <w:p w:rsidR="00E13A8B" w:rsidRDefault="00E13A8B" w:rsidP="002369BD">
      <w:pPr>
        <w:spacing w:after="0" w:line="240" w:lineRule="auto"/>
        <w:contextualSpacing/>
        <w:jc w:val="both"/>
        <w:rPr>
          <w:rFonts w:ascii="Times New Roman" w:eastAsia="Times New Roman" w:hAnsi="Times New Roman" w:cs="Times New Roman"/>
          <w:lang w:eastAsia="en-GB"/>
        </w:rPr>
      </w:pPr>
      <w:r w:rsidRPr="00347C82">
        <w:rPr>
          <w:rFonts w:ascii="Times New Roman" w:eastAsia="Times New Roman" w:hAnsi="Times New Roman" w:cs="Times New Roman"/>
          <w:sz w:val="20"/>
          <w:lang w:eastAsia="en-GB"/>
        </w:rPr>
        <w:t>Centre for Population Studies, London School of Hygiene and Tropical Medicine, 49–51 Bedford Square, London WC1E 3DP</w:t>
      </w:r>
      <w:r w:rsidR="00CC494B" w:rsidRPr="00347C82">
        <w:rPr>
          <w:rFonts w:ascii="Times New Roman" w:eastAsia="Times New Roman" w:hAnsi="Times New Roman" w:cs="Times New Roman"/>
          <w:sz w:val="20"/>
          <w:vertAlign w:val="superscript"/>
          <w:lang w:eastAsia="en-GB"/>
        </w:rPr>
        <w:t>1</w:t>
      </w:r>
      <w:r w:rsidR="00CC494B" w:rsidRPr="00347C82">
        <w:rPr>
          <w:rFonts w:ascii="Times New Roman" w:eastAsia="Times New Roman" w:hAnsi="Times New Roman" w:cs="Times New Roman"/>
          <w:sz w:val="20"/>
          <w:lang w:eastAsia="en-GB"/>
        </w:rPr>
        <w:t>;</w:t>
      </w:r>
      <w:r w:rsidR="00347C82" w:rsidRPr="00347C82">
        <w:rPr>
          <w:rFonts w:ascii="Times New Roman" w:eastAsia="Times New Roman" w:hAnsi="Times New Roman" w:cs="Times New Roman"/>
          <w:sz w:val="20"/>
          <w:lang w:eastAsia="en-GB"/>
        </w:rPr>
        <w:t xml:space="preserve"> </w:t>
      </w:r>
      <w:r w:rsidRPr="00347C82">
        <w:rPr>
          <w:rFonts w:ascii="Times New Roman" w:eastAsia="Times New Roman" w:hAnsi="Times New Roman" w:cs="Times New Roman"/>
          <w:sz w:val="20"/>
          <w:lang w:eastAsia="en-GB"/>
        </w:rPr>
        <w:t>Save the Children UK, BP 2145, Bamako, Mali. E-mail:  s.traore@scfuk.org.ml</w:t>
      </w:r>
      <w:r w:rsidR="00347C82" w:rsidRPr="00347C82">
        <w:rPr>
          <w:rFonts w:ascii="Times New Roman" w:eastAsia="Times New Roman" w:hAnsi="Times New Roman" w:cs="Times New Roman"/>
          <w:sz w:val="20"/>
          <w:vertAlign w:val="superscript"/>
          <w:lang w:eastAsia="en-GB"/>
        </w:rPr>
        <w:t>2</w:t>
      </w:r>
    </w:p>
    <w:p w:rsidR="00347C82" w:rsidRDefault="00347C82" w:rsidP="002369BD">
      <w:pPr>
        <w:spacing w:after="0" w:line="240" w:lineRule="auto"/>
        <w:contextualSpacing/>
        <w:jc w:val="both"/>
        <w:rPr>
          <w:rFonts w:ascii="Times New Roman" w:eastAsia="Times New Roman" w:hAnsi="Times New Roman" w:cs="Times New Roman"/>
          <w:lang w:eastAsia="en-GB"/>
        </w:rPr>
      </w:pPr>
    </w:p>
    <w:p w:rsidR="00347C82" w:rsidRPr="00347C82" w:rsidRDefault="00347C82" w:rsidP="002369BD">
      <w:pPr>
        <w:spacing w:after="0" w:line="240" w:lineRule="auto"/>
        <w:contextualSpacing/>
        <w:jc w:val="both"/>
        <w:rPr>
          <w:rFonts w:ascii="Times New Roman" w:eastAsia="Times New Roman" w:hAnsi="Times New Roman" w:cs="Times New Roman"/>
          <w:sz w:val="20"/>
          <w:szCs w:val="20"/>
          <w:lang w:eastAsia="en-GB"/>
        </w:rPr>
      </w:pPr>
      <w:r w:rsidRPr="00347C82">
        <w:rPr>
          <w:rFonts w:ascii="Times New Roman" w:hAnsi="Times New Roman" w:cs="Times New Roman"/>
          <w:b/>
          <w:bCs/>
          <w:sz w:val="20"/>
          <w:szCs w:val="20"/>
        </w:rPr>
        <w:t>*For Correspondence:</w:t>
      </w:r>
      <w:r w:rsidRPr="00347C82">
        <w:rPr>
          <w:rFonts w:ascii="Times New Roman" w:hAnsi="Times New Roman" w:cs="Times New Roman"/>
          <w:sz w:val="20"/>
          <w:szCs w:val="20"/>
        </w:rPr>
        <w:t xml:space="preserve"> E-mail: </w:t>
      </w:r>
      <w:r w:rsidRPr="00347C82">
        <w:rPr>
          <w:rFonts w:ascii="Times New Roman" w:eastAsia="Times New Roman" w:hAnsi="Times New Roman" w:cs="Times New Roman"/>
          <w:sz w:val="20"/>
          <w:szCs w:val="20"/>
          <w:lang w:eastAsia="en-GB"/>
        </w:rPr>
        <w:t>sarah.castle@lshtm.ac.uk</w:t>
      </w:r>
    </w:p>
    <w:p w:rsidR="00347C82" w:rsidRDefault="00347C82" w:rsidP="002369BD">
      <w:pPr>
        <w:spacing w:after="0" w:line="240" w:lineRule="auto"/>
        <w:contextualSpacing/>
        <w:jc w:val="both"/>
        <w:rPr>
          <w:rFonts w:ascii="Times New Roman" w:eastAsia="Times New Roman" w:hAnsi="Times New Roman" w:cs="Times New Roman"/>
          <w:lang w:eastAsia="en-GB"/>
        </w:rPr>
      </w:pPr>
    </w:p>
    <w:p w:rsidR="00E13A8B" w:rsidRDefault="001C6FA5" w:rsidP="002369BD">
      <w:pPr>
        <w:spacing w:after="0" w:line="240" w:lineRule="auto"/>
        <w:contextualSpacing/>
        <w:jc w:val="both"/>
        <w:rPr>
          <w:rFonts w:ascii="Times New Roman" w:eastAsia="Times New Roman" w:hAnsi="Times New Roman" w:cs="Times New Roman"/>
          <w:b/>
          <w:bCs/>
          <w:lang w:eastAsia="en-GB"/>
        </w:rPr>
      </w:pPr>
      <w:r w:rsidRPr="001C6FA5">
        <w:rPr>
          <w:rFonts w:ascii="Times New Roman" w:eastAsia="Times New Roman" w:hAnsi="Times New Roman" w:cs="Times New Roman"/>
          <w:b/>
          <w:bCs/>
          <w:sz w:val="24"/>
          <w:lang w:eastAsia="en-GB"/>
        </w:rPr>
        <w:t>Abstract</w:t>
      </w:r>
    </w:p>
    <w:p w:rsidR="001C6FA5" w:rsidRPr="002369BD" w:rsidRDefault="001C6FA5" w:rsidP="002369BD">
      <w:pPr>
        <w:spacing w:after="0" w:line="240" w:lineRule="auto"/>
        <w:contextualSpacing/>
        <w:jc w:val="both"/>
        <w:rPr>
          <w:rFonts w:ascii="Times New Roman" w:eastAsia="Times New Roman" w:hAnsi="Times New Roman" w:cs="Times New Roman"/>
          <w:lang w:eastAsia="en-GB"/>
        </w:rPr>
      </w:pPr>
    </w:p>
    <w:p w:rsidR="00E13A8B" w:rsidRDefault="00E13A8B" w:rsidP="002369BD">
      <w:pPr>
        <w:spacing w:after="0" w:line="240" w:lineRule="auto"/>
        <w:contextualSpacing/>
        <w:jc w:val="both"/>
        <w:rPr>
          <w:rFonts w:ascii="Times New Roman" w:eastAsia="Times New Roman" w:hAnsi="Times New Roman" w:cs="Times New Roman"/>
          <w:lang w:eastAsia="en-GB"/>
        </w:rPr>
      </w:pPr>
      <w:r w:rsidRPr="00B25640">
        <w:rPr>
          <w:rFonts w:ascii="Times New Roman" w:eastAsia="Times New Roman" w:hAnsi="Times New Roman" w:cs="Times New Roman"/>
          <w:sz w:val="18"/>
          <w:lang w:eastAsia="en-GB"/>
        </w:rPr>
        <w:t>Qualitative research was carried out in central Mali to inform the development of curricula for an intervention to improve young people's reproductive health. Both the young people and `societal gatekeepers' (including religious leaders and traditional healers) perceived reproductive health to comprise the social dynamics in which reproductive health decision-making is embedded and not just the biological aspects of sexual relations and fertility. Their definitions of reproductive health reflected social taboos about pre-marital sex, infidelity and illegitimate children, and comprised holistic notions of bodily and spiritual cleanliness. It is argued that the `Cairo' definition sees many of the social factors identified by respondents as comprising the context or background of reproductive health. The findings presented here indicate that local populations may see them as integral to the concept itself. It is discussed how the 'Cairo' definition of reproductive health needs to be made culturally specific in order to facilitate programme design and implementation. (</w:t>
      </w:r>
      <w:r w:rsidRPr="00B25640">
        <w:rPr>
          <w:rFonts w:ascii="Times New Roman" w:eastAsia="Times New Roman" w:hAnsi="Times New Roman" w:cs="Times New Roman"/>
          <w:i/>
          <w:iCs/>
          <w:sz w:val="18"/>
          <w:lang w:eastAsia="en-GB"/>
        </w:rPr>
        <w:t>Afr J Reprod Health</w:t>
      </w:r>
      <w:r w:rsidRPr="00B25640">
        <w:rPr>
          <w:rFonts w:ascii="Times New Roman" w:eastAsia="Times New Roman" w:hAnsi="Times New Roman" w:cs="Times New Roman"/>
          <w:sz w:val="18"/>
          <w:lang w:eastAsia="en-GB"/>
        </w:rPr>
        <w:t xml:space="preserve"> 2002; 6[1]: 20–31)</w:t>
      </w:r>
    </w:p>
    <w:p w:rsidR="00B25640" w:rsidRPr="002369BD" w:rsidRDefault="00B25640" w:rsidP="002369BD">
      <w:pPr>
        <w:spacing w:after="0" w:line="240" w:lineRule="auto"/>
        <w:contextualSpacing/>
        <w:jc w:val="both"/>
        <w:rPr>
          <w:rFonts w:ascii="Times New Roman" w:eastAsia="Times New Roman" w:hAnsi="Times New Roman" w:cs="Times New Roman"/>
          <w:lang w:eastAsia="en-GB"/>
        </w:rPr>
      </w:pPr>
    </w:p>
    <w:p w:rsidR="00E13A8B" w:rsidRDefault="00805C61" w:rsidP="002369BD">
      <w:pPr>
        <w:spacing w:after="0" w:line="240" w:lineRule="auto"/>
        <w:contextualSpacing/>
        <w:jc w:val="both"/>
        <w:rPr>
          <w:rFonts w:ascii="Times New Roman" w:eastAsia="Times New Roman" w:hAnsi="Times New Roman" w:cs="Times New Roman"/>
          <w:iCs/>
          <w:lang w:eastAsia="en-GB"/>
        </w:rPr>
      </w:pPr>
      <w:r w:rsidRPr="00805C61">
        <w:rPr>
          <w:rFonts w:ascii="Times New Roman" w:eastAsia="Times New Roman" w:hAnsi="Times New Roman" w:cs="Times New Roman"/>
          <w:b/>
          <w:lang w:eastAsia="en-GB"/>
        </w:rPr>
        <w:t>Keywords</w:t>
      </w:r>
      <w:r w:rsidR="00E13A8B" w:rsidRPr="00805C61">
        <w:rPr>
          <w:rFonts w:ascii="Times New Roman" w:eastAsia="Times New Roman" w:hAnsi="Times New Roman" w:cs="Times New Roman"/>
          <w:b/>
          <w:lang w:eastAsia="en-GB"/>
        </w:rPr>
        <w:t>:</w:t>
      </w:r>
      <w:r>
        <w:rPr>
          <w:rFonts w:ascii="Times New Roman" w:eastAsia="Times New Roman" w:hAnsi="Times New Roman" w:cs="Times New Roman"/>
          <w:lang w:eastAsia="en-GB"/>
        </w:rPr>
        <w:t xml:space="preserve"> </w:t>
      </w:r>
      <w:r w:rsidR="00E13A8B" w:rsidRPr="002369BD">
        <w:rPr>
          <w:rFonts w:ascii="Times New Roman" w:eastAsia="Times New Roman" w:hAnsi="Times New Roman" w:cs="Times New Roman"/>
          <w:i/>
          <w:iCs/>
          <w:lang w:eastAsia="en-GB"/>
        </w:rPr>
        <w:t>Young people, participatory research, reproductive health, Mali</w:t>
      </w:r>
    </w:p>
    <w:p w:rsidR="00805C61" w:rsidRPr="00805C61" w:rsidRDefault="00805C61" w:rsidP="002369BD">
      <w:pPr>
        <w:spacing w:after="0" w:line="240" w:lineRule="auto"/>
        <w:contextualSpacing/>
        <w:jc w:val="both"/>
        <w:rPr>
          <w:rFonts w:ascii="Times New Roman" w:eastAsia="Times New Roman" w:hAnsi="Times New Roman" w:cs="Times New Roman"/>
          <w:lang w:eastAsia="en-GB"/>
        </w:rPr>
      </w:pPr>
    </w:p>
    <w:p w:rsidR="00E13A8B" w:rsidRDefault="00805C61" w:rsidP="002369BD">
      <w:pPr>
        <w:spacing w:after="0" w:line="240" w:lineRule="auto"/>
        <w:contextualSpacing/>
        <w:jc w:val="both"/>
        <w:rPr>
          <w:rFonts w:ascii="Times New Roman" w:eastAsia="Times New Roman" w:hAnsi="Times New Roman" w:cs="Times New Roman"/>
          <w:b/>
          <w:bCs/>
          <w:lang w:eastAsia="en-GB"/>
        </w:rPr>
      </w:pPr>
      <w:r w:rsidRPr="00805C61">
        <w:rPr>
          <w:rFonts w:ascii="Times New Roman" w:eastAsia="Times New Roman" w:hAnsi="Times New Roman" w:cs="Times New Roman"/>
          <w:b/>
          <w:bCs/>
          <w:sz w:val="28"/>
          <w:lang w:eastAsia="en-GB"/>
        </w:rPr>
        <w:t>References</w:t>
      </w:r>
    </w:p>
    <w:p w:rsidR="00805C61" w:rsidRPr="002369BD" w:rsidRDefault="00805C61" w:rsidP="002369BD">
      <w:pPr>
        <w:spacing w:after="0" w:line="240" w:lineRule="auto"/>
        <w:contextualSpacing/>
        <w:jc w:val="both"/>
        <w:rPr>
          <w:rFonts w:ascii="Times New Roman" w:eastAsia="Times New Roman" w:hAnsi="Times New Roman" w:cs="Times New Roman"/>
          <w:lang w:eastAsia="en-GB"/>
        </w:rPr>
      </w:pP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Hardee K, Agarwal K, Luke N, et al. Reproductive health policies and programs in eight countries: progress since Cairo.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i/>
          <w:iCs/>
          <w:sz w:val="18"/>
          <w:szCs w:val="18"/>
          <w:lang w:eastAsia="en-GB"/>
        </w:rPr>
        <w:t>IntFamPlannPersp</w:t>
      </w:r>
      <w:r w:rsidRPr="00805C61">
        <w:rPr>
          <w:rFonts w:ascii="Times New Roman" w:eastAsia="Times New Roman" w:hAnsi="Times New Roman" w:cs="Times New Roman"/>
          <w:sz w:val="18"/>
          <w:szCs w:val="18"/>
          <w:lang w:eastAsia="en-GB"/>
        </w:rPr>
        <w:t xml:space="preserve"> 1999; (25 Suppl): S2–9.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Germain A and Girard F. Beijing + 5 and women's health: building on ICPD + 5 </w:t>
      </w:r>
      <w:r w:rsidRPr="00805C61">
        <w:rPr>
          <w:rFonts w:ascii="Times New Roman" w:eastAsia="Times New Roman" w:hAnsi="Times New Roman" w:cs="Times New Roman"/>
          <w:i/>
          <w:iCs/>
          <w:sz w:val="18"/>
          <w:szCs w:val="18"/>
          <w:lang w:eastAsia="en-GB"/>
        </w:rPr>
        <w:t>Populi</w:t>
      </w:r>
      <w:r w:rsidRPr="00805C61">
        <w:rPr>
          <w:rFonts w:ascii="Times New Roman" w:eastAsia="Times New Roman" w:hAnsi="Times New Roman" w:cs="Times New Roman"/>
          <w:sz w:val="18"/>
          <w:szCs w:val="18"/>
          <w:lang w:eastAsia="en-GB"/>
        </w:rPr>
        <w:t xml:space="preserve">2000; 27(1):14–5.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Population and Development: Programme of Action adopted at the International Conference on Population and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Development, Cairo, 5–13 September 1994. UN Department for Economic and Social Information and Policy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Analysis, 1995.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Catino J. </w:t>
      </w:r>
      <w:r w:rsidRPr="00805C61">
        <w:rPr>
          <w:rFonts w:ascii="Times New Roman" w:eastAsia="Times New Roman" w:hAnsi="Times New Roman" w:cs="Times New Roman"/>
          <w:i/>
          <w:iCs/>
          <w:sz w:val="18"/>
          <w:szCs w:val="18"/>
          <w:lang w:eastAsia="en-GB"/>
        </w:rPr>
        <w:t>Meeting the Cairo Challenge: Progress in Sexual and Reproductive Health. Implementing the ICPD.</w:t>
      </w:r>
      <w:r w:rsidRPr="00805C61">
        <w:rPr>
          <w:rFonts w:ascii="Times New Roman" w:eastAsia="Times New Roman" w:hAnsi="Times New Roman" w:cs="Times New Roman"/>
          <w:sz w:val="18"/>
          <w:szCs w:val="18"/>
          <w:lang w:eastAsia="en-GB"/>
        </w:rPr>
        <w:t xml:space="preserve"> New York: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Family Care International.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Temin M. Post-ICPD + 5: where do we go from here?  </w:t>
      </w:r>
      <w:r w:rsidRPr="00805C61">
        <w:rPr>
          <w:rFonts w:ascii="Times New Roman" w:eastAsia="Times New Roman" w:hAnsi="Times New Roman" w:cs="Times New Roman"/>
          <w:i/>
          <w:iCs/>
          <w:sz w:val="18"/>
          <w:szCs w:val="18"/>
          <w:lang w:eastAsia="en-GB"/>
        </w:rPr>
        <w:t xml:space="preserve">Reproductive HealthMatters </w:t>
      </w:r>
      <w:r w:rsidRPr="00805C61">
        <w:rPr>
          <w:rFonts w:ascii="Times New Roman" w:eastAsia="Times New Roman" w:hAnsi="Times New Roman" w:cs="Times New Roman"/>
          <w:sz w:val="18"/>
          <w:szCs w:val="18"/>
          <w:lang w:eastAsia="en-GB"/>
        </w:rPr>
        <w:t xml:space="preserve">1999; 7(14): 158–63.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Klitsch M. The bumpy road from Cairo to now – and beyond. </w:t>
      </w:r>
      <w:r w:rsidRPr="00805C61">
        <w:rPr>
          <w:rFonts w:ascii="Times New Roman" w:eastAsia="Times New Roman" w:hAnsi="Times New Roman" w:cs="Times New Roman"/>
          <w:i/>
          <w:iCs/>
          <w:sz w:val="18"/>
          <w:szCs w:val="18"/>
          <w:lang w:eastAsia="en-GB"/>
        </w:rPr>
        <w:t>IntFamPlannPersp</w:t>
      </w:r>
      <w:r w:rsidRPr="00805C61">
        <w:rPr>
          <w:rFonts w:ascii="Times New Roman" w:eastAsia="Times New Roman" w:hAnsi="Times New Roman" w:cs="Times New Roman"/>
          <w:sz w:val="18"/>
          <w:szCs w:val="18"/>
          <w:lang w:eastAsia="en-GB"/>
        </w:rPr>
        <w:t xml:space="preserve"> 1999; 25(4): 196–9.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UNFPA. </w:t>
      </w:r>
      <w:r w:rsidRPr="00805C61">
        <w:rPr>
          <w:rFonts w:ascii="Times New Roman" w:eastAsia="Times New Roman" w:hAnsi="Times New Roman" w:cs="Times New Roman"/>
          <w:i/>
          <w:iCs/>
          <w:sz w:val="18"/>
          <w:szCs w:val="18"/>
          <w:lang w:eastAsia="en-GB"/>
        </w:rPr>
        <w:t>Coming up Short: Struggling to Implement the Cairo Programme of Action.</w:t>
      </w:r>
      <w:r w:rsidRPr="00805C61">
        <w:rPr>
          <w:rFonts w:ascii="Times New Roman" w:eastAsia="Times New Roman" w:hAnsi="Times New Roman" w:cs="Times New Roman"/>
          <w:sz w:val="18"/>
          <w:szCs w:val="18"/>
          <w:lang w:eastAsia="en-GB"/>
        </w:rPr>
        <w:t xml:space="preserve"> New York: United Nations Population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Fund, 1997.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Becker B. Cairo plus five: revisiting a key conference. </w:t>
      </w:r>
      <w:r w:rsidRPr="00805C61">
        <w:rPr>
          <w:rFonts w:ascii="Times New Roman" w:eastAsia="Times New Roman" w:hAnsi="Times New Roman" w:cs="Times New Roman"/>
          <w:i/>
          <w:iCs/>
          <w:sz w:val="18"/>
          <w:szCs w:val="18"/>
          <w:lang w:eastAsia="en-GB"/>
        </w:rPr>
        <w:t xml:space="preserve">Reproductive Freedom News </w:t>
      </w:r>
      <w:r w:rsidRPr="00805C61">
        <w:rPr>
          <w:rFonts w:ascii="Times New Roman" w:eastAsia="Times New Roman" w:hAnsi="Times New Roman" w:cs="Times New Roman"/>
          <w:sz w:val="18"/>
          <w:szCs w:val="18"/>
          <w:lang w:eastAsia="en-GB"/>
        </w:rPr>
        <w:t xml:space="preserve">1999; 8(2): 1–3.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CAFS .Youth coalition on ICPD +5. </w:t>
      </w:r>
      <w:r w:rsidRPr="00805C61">
        <w:rPr>
          <w:rFonts w:ascii="Times New Roman" w:eastAsia="Times New Roman" w:hAnsi="Times New Roman" w:cs="Times New Roman"/>
          <w:i/>
          <w:iCs/>
          <w:sz w:val="18"/>
          <w:szCs w:val="18"/>
          <w:lang w:eastAsia="en-GB"/>
        </w:rPr>
        <w:t>CAFS News</w:t>
      </w:r>
      <w:r w:rsidRPr="00805C61">
        <w:rPr>
          <w:rFonts w:ascii="Times New Roman" w:eastAsia="Times New Roman" w:hAnsi="Times New Roman" w:cs="Times New Roman"/>
          <w:sz w:val="18"/>
          <w:szCs w:val="18"/>
          <w:lang w:eastAsia="en-GB"/>
        </w:rPr>
        <w:t xml:space="preserve"> 1999; 9(1): 4.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Wood K, Maforah F and Jewkes R. “He forced me to love him”: putting violence on adolescent sexual health agendas.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S</w:t>
      </w:r>
      <w:r w:rsidRPr="00805C61">
        <w:rPr>
          <w:rFonts w:ascii="Times New Roman" w:eastAsia="Times New Roman" w:hAnsi="Times New Roman" w:cs="Times New Roman"/>
          <w:i/>
          <w:iCs/>
          <w:sz w:val="18"/>
          <w:szCs w:val="18"/>
          <w:lang w:eastAsia="en-GB"/>
        </w:rPr>
        <w:t>ocSci Med</w:t>
      </w:r>
      <w:r w:rsidRPr="00805C61">
        <w:rPr>
          <w:rFonts w:ascii="Times New Roman" w:eastAsia="Times New Roman" w:hAnsi="Times New Roman" w:cs="Times New Roman"/>
          <w:sz w:val="18"/>
          <w:szCs w:val="18"/>
          <w:lang w:eastAsia="en-GB"/>
        </w:rPr>
        <w:t xml:space="preserve"> 1998; 47(2): 233–42.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Petchesky R. Human rights, reproductive health and economic justice: why they are indivisible. </w:t>
      </w:r>
      <w:r w:rsidRPr="00805C61">
        <w:rPr>
          <w:rFonts w:ascii="Times New Roman" w:eastAsia="Times New Roman" w:hAnsi="Times New Roman" w:cs="Times New Roman"/>
          <w:i/>
          <w:iCs/>
          <w:sz w:val="18"/>
          <w:szCs w:val="18"/>
          <w:lang w:eastAsia="en-GB"/>
        </w:rPr>
        <w:t xml:space="preserve">Reproductive Health </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 xml:space="preserve">Matters </w:t>
      </w:r>
      <w:r w:rsidRPr="00805C61">
        <w:rPr>
          <w:rFonts w:ascii="Times New Roman" w:eastAsia="Times New Roman" w:hAnsi="Times New Roman" w:cs="Times New Roman"/>
          <w:sz w:val="18"/>
          <w:szCs w:val="18"/>
          <w:lang w:eastAsia="en-GB"/>
        </w:rPr>
        <w:t xml:space="preserve">2000; 8(15): 12–7.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WHO. Interpreting reproductive health: ICPD plus 5 Forum, The Hague, 8–12 February 1999. Geneva: WHO, Department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of Reproductive Health and Research, 1999.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Fetters T, Mupela E and Rutenberg N. Youth talk about sexuality: a participatory assessment of adolescent sexual and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reproductive health in Lusaka, Zambia. A baseline report for an OR study testing community-based approaches for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improving adolescent reproductive and sexual health. Operations Research Africa and Technical Assistance Project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of the Population Council, New York, 1998.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Schuler S. Gender and community participation in reproductive health projects: contrasting models from Peru and Ghana.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i/>
          <w:iCs/>
          <w:sz w:val="18"/>
          <w:szCs w:val="18"/>
          <w:lang w:eastAsia="en-GB"/>
        </w:rPr>
        <w:t>Reproductive Health Matters</w:t>
      </w:r>
      <w:r w:rsidRPr="00805C61">
        <w:rPr>
          <w:rFonts w:ascii="Times New Roman" w:eastAsia="Times New Roman" w:hAnsi="Times New Roman" w:cs="Times New Roman"/>
          <w:sz w:val="18"/>
          <w:szCs w:val="18"/>
          <w:lang w:eastAsia="en-GB"/>
        </w:rPr>
        <w:t xml:space="preserve"> 1999; 7(14): 144–57.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Aggleton P. What works best? AIDS Action 1998; (39): 2.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Chambers R. Rapid but relaxed and participatory rural appraisal: towards applications in health and nutrition. In: Scrimshaw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N and G Gleason (Eds.). </w:t>
      </w:r>
      <w:r w:rsidRPr="00805C61">
        <w:rPr>
          <w:rFonts w:ascii="Times New Roman" w:eastAsia="Times New Roman" w:hAnsi="Times New Roman" w:cs="Times New Roman"/>
          <w:i/>
          <w:iCs/>
          <w:sz w:val="18"/>
          <w:szCs w:val="18"/>
          <w:lang w:eastAsia="en-GB"/>
        </w:rPr>
        <w:t xml:space="preserve">RAP: Rapid Assessment Procedures. Qualitative Methodologies for Planning and </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Evaluation of Health Related Programmes.</w:t>
      </w:r>
      <w:r w:rsidRPr="00805C61">
        <w:rPr>
          <w:rFonts w:ascii="Times New Roman" w:eastAsia="Times New Roman" w:hAnsi="Times New Roman" w:cs="Times New Roman"/>
          <w:sz w:val="18"/>
          <w:szCs w:val="18"/>
          <w:lang w:eastAsia="en-GB"/>
        </w:rPr>
        <w:t xml:space="preserve"> Massachusetts: International Nutrition Foundation for Developing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Countries, 1992, 295–305.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lastRenderedPageBreak/>
        <w:t xml:space="preserve">Scrimshaw S. Adaptation of anthropological methodologies to rapid assessment of nutrition and primary health care. In: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Scrimshaw N and G Gleason (Eds.). </w:t>
      </w:r>
      <w:r w:rsidRPr="00805C61">
        <w:rPr>
          <w:rFonts w:ascii="Times New Roman" w:eastAsia="Times New Roman" w:hAnsi="Times New Roman" w:cs="Times New Roman"/>
          <w:i/>
          <w:iCs/>
          <w:sz w:val="18"/>
          <w:szCs w:val="18"/>
          <w:lang w:eastAsia="en-GB"/>
        </w:rPr>
        <w:t xml:space="preserve">RAP: Rapid Assessment Procedures. Qualitative Methodologies for Planning </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and Evaluation of Health Related Programmes.</w:t>
      </w:r>
      <w:r w:rsidRPr="00805C61">
        <w:rPr>
          <w:rFonts w:ascii="Times New Roman" w:eastAsia="Times New Roman" w:hAnsi="Times New Roman" w:cs="Times New Roman"/>
          <w:sz w:val="18"/>
          <w:szCs w:val="18"/>
          <w:lang w:eastAsia="en-GB"/>
        </w:rPr>
        <w:t xml:space="preserve"> Massachusetts: International Nutrition Foundation for Developing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Countries, 1992, 25–38.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Berggren G and Mtumini B. Use of rapid assessment procedures for nutrition programme planning, project reorientation, and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training in Malawi. In: Scrimshaw N and G Gleason (Eds). </w:t>
      </w:r>
      <w:r w:rsidRPr="00805C61">
        <w:rPr>
          <w:rFonts w:ascii="Times New Roman" w:eastAsia="Times New Roman" w:hAnsi="Times New Roman" w:cs="Times New Roman"/>
          <w:i/>
          <w:iCs/>
          <w:sz w:val="18"/>
          <w:szCs w:val="18"/>
          <w:lang w:eastAsia="en-GB"/>
        </w:rPr>
        <w:t xml:space="preserve">RAP: Rapid Assessment Procedures. Qualitative </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methodologies for planning and evaluation of health related programmes.</w:t>
      </w:r>
      <w:r w:rsidRPr="00805C61">
        <w:rPr>
          <w:rFonts w:ascii="Times New Roman" w:eastAsia="Times New Roman" w:hAnsi="Times New Roman" w:cs="Times New Roman"/>
          <w:sz w:val="18"/>
          <w:szCs w:val="18"/>
          <w:lang w:eastAsia="en-GB"/>
        </w:rPr>
        <w:t xml:space="preserve"> Massachusetts: International Nutrition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Foundation for Developing Countries, 1992, 443–445.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Pearson K and Kessler S. Use of rapid assessment procedures for evaluation by UNICEF. In: Scrimshaw N and G. Gleason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(Eds.). </w:t>
      </w:r>
      <w:r w:rsidRPr="00805C61">
        <w:rPr>
          <w:rFonts w:ascii="Times New Roman" w:eastAsia="Times New Roman" w:hAnsi="Times New Roman" w:cs="Times New Roman"/>
          <w:i/>
          <w:iCs/>
          <w:sz w:val="18"/>
          <w:szCs w:val="18"/>
          <w:lang w:eastAsia="en-GB"/>
        </w:rPr>
        <w:t xml:space="preserve">RAP: Rapid Assessment Procedures. Qualitative Methodologies for Planning and Evaluation of Health </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Related Programmes.</w:t>
      </w:r>
      <w:r w:rsidRPr="00805C61">
        <w:rPr>
          <w:rFonts w:ascii="Times New Roman" w:eastAsia="Times New Roman" w:hAnsi="Times New Roman" w:cs="Times New Roman"/>
          <w:sz w:val="18"/>
          <w:szCs w:val="18"/>
          <w:lang w:eastAsia="en-GB"/>
        </w:rPr>
        <w:t xml:space="preserve"> Massachusetts: International Nutrition Foundation for Developing Countries, 1992, 387–401.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Yoder PS. Negotiating relevance: belief, knowledge and practice in international health projects. </w:t>
      </w:r>
      <w:r w:rsidRPr="00805C61">
        <w:rPr>
          <w:rFonts w:ascii="Times New Roman" w:eastAsia="Times New Roman" w:hAnsi="Times New Roman" w:cs="Times New Roman"/>
          <w:i/>
          <w:iCs/>
          <w:sz w:val="18"/>
          <w:szCs w:val="18"/>
          <w:lang w:eastAsia="en-GB"/>
        </w:rPr>
        <w:t xml:space="preserve">Med Anth Q </w:t>
      </w:r>
      <w:r w:rsidRPr="00805C61">
        <w:rPr>
          <w:rFonts w:ascii="Times New Roman" w:eastAsia="Times New Roman" w:hAnsi="Times New Roman" w:cs="Times New Roman"/>
          <w:sz w:val="18"/>
          <w:szCs w:val="18"/>
          <w:lang w:eastAsia="en-GB"/>
        </w:rPr>
        <w:t xml:space="preserve">1997;11(2):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131–146.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Brewster D. Environmental management for vector control. Is it worth a dam if it worsens malaria? </w:t>
      </w:r>
      <w:r w:rsidRPr="00805C61">
        <w:rPr>
          <w:rFonts w:ascii="Times New Roman" w:eastAsia="Times New Roman" w:hAnsi="Times New Roman" w:cs="Times New Roman"/>
          <w:i/>
          <w:iCs/>
          <w:sz w:val="18"/>
          <w:szCs w:val="18"/>
          <w:lang w:eastAsia="en-GB"/>
        </w:rPr>
        <w:t xml:space="preserve">Brit Med J </w:t>
      </w:r>
      <w:r w:rsidRPr="00805C61">
        <w:rPr>
          <w:rFonts w:ascii="Times New Roman" w:eastAsia="Times New Roman" w:hAnsi="Times New Roman" w:cs="Times New Roman"/>
          <w:sz w:val="18"/>
          <w:szCs w:val="18"/>
          <w:lang w:eastAsia="en-GB"/>
        </w:rPr>
        <w:t xml:space="preserve">1999; 319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(7211): 651–2.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Bierlich B. Injections and the fear of death: an essay on the limits of biomedicine among the Dagomba of northern Ghana.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S</w:t>
      </w:r>
      <w:r w:rsidRPr="00805C61">
        <w:rPr>
          <w:rFonts w:ascii="Times New Roman" w:eastAsia="Times New Roman" w:hAnsi="Times New Roman" w:cs="Times New Roman"/>
          <w:i/>
          <w:iCs/>
          <w:sz w:val="18"/>
          <w:szCs w:val="18"/>
          <w:lang w:eastAsia="en-GB"/>
        </w:rPr>
        <w:t xml:space="preserve">ocSci Med </w:t>
      </w:r>
      <w:r w:rsidRPr="00805C61">
        <w:rPr>
          <w:rFonts w:ascii="Times New Roman" w:eastAsia="Times New Roman" w:hAnsi="Times New Roman" w:cs="Times New Roman"/>
          <w:sz w:val="18"/>
          <w:szCs w:val="18"/>
          <w:lang w:eastAsia="en-GB"/>
        </w:rPr>
        <w:t xml:space="preserve">2000;50(5): 703–13.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Heymann D, Biritwum R and Paget W. Evaluation of AIDS programs. In: Lamptey P, White F, J Figueroa, et al (Eds.). </w:t>
      </w:r>
      <w:r w:rsidRPr="00805C61">
        <w:rPr>
          <w:rFonts w:ascii="Times New Roman" w:eastAsia="Times New Roman" w:hAnsi="Times New Roman" w:cs="Times New Roman"/>
          <w:i/>
          <w:iCs/>
          <w:sz w:val="18"/>
          <w:szCs w:val="18"/>
          <w:lang w:eastAsia="en-GB"/>
        </w:rPr>
        <w:t xml:space="preserve">The </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Handbook for AIDS Prevention in the Caribbean.</w:t>
      </w:r>
      <w:r w:rsidRPr="00805C61">
        <w:rPr>
          <w:rFonts w:ascii="Times New Roman" w:eastAsia="Times New Roman" w:hAnsi="Times New Roman" w:cs="Times New Roman"/>
          <w:sz w:val="18"/>
          <w:szCs w:val="18"/>
          <w:lang w:eastAsia="en-GB"/>
        </w:rPr>
        <w:t xml:space="preserve"> North Carolina: Family Health International, 1992, 225–42.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Pelto P and Pelto G. Studying knowledge, culture and behaviour in applied medical anthropology. </w:t>
      </w:r>
      <w:r w:rsidRPr="00805C61">
        <w:rPr>
          <w:rFonts w:ascii="Times New Roman" w:eastAsia="Times New Roman" w:hAnsi="Times New Roman" w:cs="Times New Roman"/>
          <w:i/>
          <w:iCs/>
          <w:sz w:val="18"/>
          <w:szCs w:val="18"/>
          <w:lang w:eastAsia="en-GB"/>
        </w:rPr>
        <w:t>Med Anth Q</w:t>
      </w:r>
      <w:r w:rsidRPr="00805C61">
        <w:rPr>
          <w:rFonts w:ascii="Times New Roman" w:eastAsia="Times New Roman" w:hAnsi="Times New Roman" w:cs="Times New Roman"/>
          <w:sz w:val="18"/>
          <w:szCs w:val="18"/>
          <w:lang w:eastAsia="en-GB"/>
        </w:rPr>
        <w:t xml:space="preserve"> 1997; 11(2):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147–163.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Agarwal D, Singh S, Gupta V, et al. Vitamin A status in early childhood diarrhoea, respiratory infection and in maternal and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cord blood. J Trop Ped 1996; 42(1): 12–4.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Yoder PS .Ethnomedical knowledge of diarrhoeal disorders in Lumbumbashi Swahili. </w:t>
      </w:r>
      <w:r w:rsidRPr="00805C61">
        <w:rPr>
          <w:rFonts w:ascii="Times New Roman" w:eastAsia="Times New Roman" w:hAnsi="Times New Roman" w:cs="Times New Roman"/>
          <w:i/>
          <w:iCs/>
          <w:sz w:val="18"/>
          <w:szCs w:val="18"/>
          <w:lang w:eastAsia="en-GB"/>
        </w:rPr>
        <w:t>Medical Anthropology</w:t>
      </w:r>
      <w:r w:rsidRPr="00805C61">
        <w:rPr>
          <w:rFonts w:ascii="Times New Roman" w:eastAsia="Times New Roman" w:hAnsi="Times New Roman" w:cs="Times New Roman"/>
          <w:sz w:val="18"/>
          <w:szCs w:val="18"/>
          <w:lang w:eastAsia="en-GB"/>
        </w:rPr>
        <w:t xml:space="preserve"> 1995; 16: 211–</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247.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Cao X, Rawalai K, Thompson A, et al. Relationship between feeding practices and weanling diarrhoea in northeast Thailand.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i/>
          <w:iCs/>
          <w:sz w:val="18"/>
          <w:szCs w:val="18"/>
          <w:lang w:eastAsia="en-GB"/>
        </w:rPr>
        <w:t xml:space="preserve">Journal of Health, Population and Nutrition </w:t>
      </w:r>
      <w:r w:rsidRPr="00805C61">
        <w:rPr>
          <w:rFonts w:ascii="Times New Roman" w:eastAsia="Times New Roman" w:hAnsi="Times New Roman" w:cs="Times New Roman"/>
          <w:sz w:val="18"/>
          <w:szCs w:val="18"/>
          <w:lang w:eastAsia="en-GB"/>
        </w:rPr>
        <w:t>2000</w:t>
      </w:r>
      <w:r w:rsidRPr="00805C61">
        <w:rPr>
          <w:rFonts w:ascii="Times New Roman" w:eastAsia="Times New Roman" w:hAnsi="Times New Roman" w:cs="Times New Roman"/>
          <w:i/>
          <w:iCs/>
          <w:sz w:val="18"/>
          <w:szCs w:val="18"/>
          <w:lang w:eastAsia="en-GB"/>
        </w:rPr>
        <w:t>;</w:t>
      </w:r>
      <w:r w:rsidRPr="00805C61">
        <w:rPr>
          <w:rFonts w:ascii="Times New Roman" w:eastAsia="Times New Roman" w:hAnsi="Times New Roman" w:cs="Times New Roman"/>
          <w:sz w:val="18"/>
          <w:szCs w:val="18"/>
          <w:lang w:eastAsia="en-GB"/>
        </w:rPr>
        <w:t xml:space="preserve"> 18(2): 85–92.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Janzen J. Therapy management: concept, reality and process</w:t>
      </w:r>
      <w:r w:rsidRPr="00805C61">
        <w:rPr>
          <w:rFonts w:ascii="Times New Roman" w:eastAsia="Times New Roman" w:hAnsi="Times New Roman" w:cs="Times New Roman"/>
          <w:i/>
          <w:iCs/>
          <w:sz w:val="18"/>
          <w:szCs w:val="18"/>
          <w:lang w:eastAsia="en-GB"/>
        </w:rPr>
        <w:t>. Med Anth Q</w:t>
      </w:r>
      <w:r w:rsidRPr="00805C61">
        <w:rPr>
          <w:rFonts w:ascii="Times New Roman" w:eastAsia="Times New Roman" w:hAnsi="Times New Roman" w:cs="Times New Roman"/>
          <w:sz w:val="18"/>
          <w:szCs w:val="18"/>
          <w:lang w:eastAsia="en-GB"/>
        </w:rPr>
        <w:t xml:space="preserve"> 1987; 1: 68–84.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Pachauri S. Implementing a Reproductive Health Agenda in India: The Beginning. New Delhi: Population Council, 1999.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Adamchak S, Bond K, MacLaren L, et al. Focus on young adults. Tool Series 5, Pathfinder, Watertown, June 2000.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Coulibaly S,  Dicko F, Traoré S, et al. </w:t>
      </w:r>
      <w:r w:rsidRPr="00805C61">
        <w:rPr>
          <w:rFonts w:ascii="Times New Roman" w:eastAsia="Times New Roman" w:hAnsi="Times New Roman" w:cs="Times New Roman"/>
          <w:i/>
          <w:iCs/>
          <w:sz w:val="18"/>
          <w:szCs w:val="18"/>
          <w:lang w:eastAsia="en-GB"/>
        </w:rPr>
        <w:t>EnquêteDémographique et de Santé, Mali 1995</w:t>
      </w:r>
      <w:r w:rsidRPr="00805C61">
        <w:rPr>
          <w:rFonts w:ascii="Times New Roman" w:eastAsia="Times New Roman" w:hAnsi="Times New Roman" w:cs="Times New Roman"/>
          <w:sz w:val="18"/>
          <w:szCs w:val="18"/>
          <w:lang w:eastAsia="en-GB"/>
        </w:rPr>
        <w:t>–</w:t>
      </w:r>
      <w:r w:rsidRPr="00805C61">
        <w:rPr>
          <w:rFonts w:ascii="Times New Roman" w:eastAsia="Times New Roman" w:hAnsi="Times New Roman" w:cs="Times New Roman"/>
          <w:i/>
          <w:iCs/>
          <w:sz w:val="18"/>
          <w:szCs w:val="18"/>
          <w:lang w:eastAsia="en-GB"/>
        </w:rPr>
        <w:t xml:space="preserve">6. </w:t>
      </w:r>
      <w:r w:rsidRPr="00805C61">
        <w:rPr>
          <w:rFonts w:ascii="Times New Roman" w:eastAsia="Times New Roman" w:hAnsi="Times New Roman" w:cs="Times New Roman"/>
          <w:sz w:val="18"/>
          <w:szCs w:val="18"/>
          <w:lang w:eastAsia="en-GB"/>
        </w:rPr>
        <w:t xml:space="preserve">Calverton: Cellule de Planification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et de Statistique du Ministère de la Santé, Direction Nationale de la Statistique et de l'Information and Macro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International Inc, 1996.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Castle S and Konate MK. Economic transactions associated with intercourse among Malian adolescents: implications for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sexual health. In: Agyei-Mensah S and J Casterline (Eds.) </w:t>
      </w:r>
      <w:r w:rsidRPr="00805C61">
        <w:rPr>
          <w:rFonts w:ascii="Times New Roman" w:eastAsia="Times New Roman" w:hAnsi="Times New Roman" w:cs="Times New Roman"/>
          <w:i/>
          <w:iCs/>
          <w:sz w:val="18"/>
          <w:szCs w:val="18"/>
          <w:lang w:eastAsia="en-GB"/>
        </w:rPr>
        <w:t>Fertility in Sub-Saharan Africa: A Collection of Micro-</w:t>
      </w:r>
      <w:r w:rsidR="00805C61">
        <w:rPr>
          <w:rFonts w:ascii="Times New Roman" w:eastAsia="Times New Roman" w:hAnsi="Times New Roman" w:cs="Times New Roman"/>
          <w:i/>
          <w:iCs/>
          <w:sz w:val="18"/>
          <w:szCs w:val="18"/>
          <w:lang w:eastAsia="en-GB"/>
        </w:rPr>
        <w:tab/>
      </w:r>
      <w:r w:rsidRPr="00805C61">
        <w:rPr>
          <w:rFonts w:ascii="Times New Roman" w:eastAsia="Times New Roman" w:hAnsi="Times New Roman" w:cs="Times New Roman"/>
          <w:i/>
          <w:iCs/>
          <w:sz w:val="18"/>
          <w:szCs w:val="18"/>
          <w:lang w:eastAsia="en-GB"/>
        </w:rPr>
        <w:t>demographic Studies.</w:t>
      </w:r>
      <w:r w:rsidRPr="00805C61">
        <w:rPr>
          <w:rFonts w:ascii="Times New Roman" w:eastAsia="Times New Roman" w:hAnsi="Times New Roman" w:cs="Times New Roman"/>
          <w:sz w:val="18"/>
          <w:szCs w:val="18"/>
          <w:lang w:eastAsia="en-GB"/>
        </w:rPr>
        <w:t xml:space="preserve"> Westport: Greenwood Press, 2001 (Forthcoming).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Guèye M, Castle S and Konaté MK. Timing of first intercourse among Malian adolescents: implications for contraceptive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use. </w:t>
      </w:r>
      <w:r w:rsidRPr="00805C61">
        <w:rPr>
          <w:rFonts w:ascii="Times New Roman" w:eastAsia="Times New Roman" w:hAnsi="Times New Roman" w:cs="Times New Roman"/>
          <w:i/>
          <w:iCs/>
          <w:sz w:val="18"/>
          <w:szCs w:val="18"/>
          <w:lang w:eastAsia="en-GB"/>
        </w:rPr>
        <w:t>IntFamPlannPersp</w:t>
      </w:r>
      <w:r w:rsidRPr="00805C61">
        <w:rPr>
          <w:rFonts w:ascii="Times New Roman" w:eastAsia="Times New Roman" w:hAnsi="Times New Roman" w:cs="Times New Roman"/>
          <w:sz w:val="18"/>
          <w:szCs w:val="18"/>
          <w:lang w:eastAsia="en-GB"/>
        </w:rPr>
        <w:t xml:space="preserve"> 2001;27(2): 56–62</w:t>
      </w:r>
      <w:r w:rsidRPr="00805C61">
        <w:rPr>
          <w:rFonts w:ascii="Times New Roman" w:eastAsia="Times New Roman" w:hAnsi="Times New Roman" w:cs="Times New Roman"/>
          <w:i/>
          <w:iCs/>
          <w:sz w:val="18"/>
          <w:szCs w:val="18"/>
          <w:lang w:eastAsia="en-GB"/>
        </w:rPr>
        <w:t>.</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Castle S, Yaro Y, Konaté MK and Ali M. Links between psychological factors, status and sexual behavior among Malian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adolescents. Submitted to </w:t>
      </w:r>
      <w:r w:rsidRPr="00805C61">
        <w:rPr>
          <w:rFonts w:ascii="Times New Roman" w:eastAsia="Times New Roman" w:hAnsi="Times New Roman" w:cs="Times New Roman"/>
          <w:i/>
          <w:iCs/>
          <w:sz w:val="18"/>
          <w:szCs w:val="18"/>
          <w:lang w:eastAsia="en-GB"/>
        </w:rPr>
        <w:t>Stud FamPlann</w:t>
      </w:r>
      <w:r w:rsidRPr="00805C61">
        <w:rPr>
          <w:rFonts w:ascii="Times New Roman" w:eastAsia="Times New Roman" w:hAnsi="Times New Roman" w:cs="Times New Roman"/>
          <w:sz w:val="18"/>
          <w:szCs w:val="18"/>
          <w:lang w:eastAsia="en-GB"/>
        </w:rPr>
        <w:t xml:space="preserve"> March 2000.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Castle S. Identification of medium risk groups for HIV in Mali: a qualitative exploration of their behaviour. A report to the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Centers for Disease Control: Division of STD Prevention, Atlanta, 1999.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Konate MK. Les conséquencessanitairesetsociales de l'avortementprovoquédans le district urbain de Bamako. </w:t>
      </w:r>
      <w:r w:rsidRPr="00805C61">
        <w:rPr>
          <w:rFonts w:ascii="Times New Roman" w:eastAsia="Times New Roman" w:hAnsi="Times New Roman" w:cs="Times New Roman"/>
          <w:i/>
          <w:iCs/>
          <w:sz w:val="18"/>
          <w:szCs w:val="18"/>
          <w:lang w:eastAsia="en-GB"/>
        </w:rPr>
        <w:t>Pop Sahel</w:t>
      </w:r>
      <w:r w:rsidRPr="00805C61">
        <w:rPr>
          <w:rFonts w:ascii="Times New Roman" w:eastAsia="Times New Roman" w:hAnsi="Times New Roman" w:cs="Times New Roman"/>
          <w:sz w:val="18"/>
          <w:szCs w:val="18"/>
          <w:lang w:eastAsia="en-GB"/>
        </w:rPr>
        <w:t xml:space="preserve">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1999; 27: 8–22.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Obasi A, F Mosha, M Quigley, et al. Antibody to herpes simplex virus type 2 as a marker of sexual risk behaviour in rural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Tanzania. </w:t>
      </w:r>
      <w:r w:rsidRPr="00805C61">
        <w:rPr>
          <w:rFonts w:ascii="Times New Roman" w:eastAsia="Times New Roman" w:hAnsi="Times New Roman" w:cs="Times New Roman"/>
          <w:i/>
          <w:iCs/>
          <w:sz w:val="18"/>
          <w:szCs w:val="18"/>
          <w:lang w:eastAsia="en-GB"/>
        </w:rPr>
        <w:t>J InfDis 1999;</w:t>
      </w:r>
      <w:r w:rsidRPr="00805C61">
        <w:rPr>
          <w:rFonts w:ascii="Times New Roman" w:eastAsia="Times New Roman" w:hAnsi="Times New Roman" w:cs="Times New Roman"/>
          <w:sz w:val="18"/>
          <w:szCs w:val="18"/>
          <w:lang w:eastAsia="en-GB"/>
        </w:rPr>
        <w:t xml:space="preserve"> 179: 16–24.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Bernard R. Research Methods in Anthropology: Qualitative and Quantitative Approaches. Thousand Oaks: Sage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Publications, 1994. </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 xml:space="preserve">Castle S, TraoreS etCisse L. Résultats de la recherche qualitative pour le développement du curriculum. Internal report, Save </w:t>
      </w:r>
      <w:r w:rsidR="00805C61">
        <w:rPr>
          <w:rFonts w:ascii="Times New Roman" w:eastAsia="Times New Roman" w:hAnsi="Times New Roman" w:cs="Times New Roman"/>
          <w:sz w:val="18"/>
          <w:szCs w:val="18"/>
          <w:lang w:eastAsia="en-GB"/>
        </w:rPr>
        <w:tab/>
      </w:r>
      <w:r w:rsidRPr="00805C61">
        <w:rPr>
          <w:rFonts w:ascii="Times New Roman" w:eastAsia="Times New Roman" w:hAnsi="Times New Roman" w:cs="Times New Roman"/>
          <w:sz w:val="18"/>
          <w:szCs w:val="18"/>
          <w:lang w:eastAsia="en-GB"/>
        </w:rPr>
        <w:t xml:space="preserve">the Children UK, Sevare, Mali, 2001. </w:t>
      </w:r>
    </w:p>
    <w:p w:rsid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Lépine V. Rapport de la rencontre avec les adolescent(e)s. Internal report, Save the Children UK, Sevare, Mali:, 2001.</w:t>
      </w:r>
    </w:p>
    <w:p w:rsidR="00E13A8B" w:rsidRPr="00805C61" w:rsidRDefault="00E13A8B" w:rsidP="00805C6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05C61">
        <w:rPr>
          <w:rFonts w:ascii="Times New Roman" w:eastAsia="Times New Roman" w:hAnsi="Times New Roman" w:cs="Times New Roman"/>
          <w:sz w:val="18"/>
          <w:szCs w:val="18"/>
          <w:lang w:eastAsia="en-GB"/>
        </w:rPr>
        <w:t>Lépine V. Rapport de la rencontre avec les gatekeepers. Internal report, Save the Children UK, Sevare, Mali, 2001.</w:t>
      </w:r>
      <w:r w:rsidRPr="00805C61">
        <w:rPr>
          <w:rFonts w:ascii="Times New Roman" w:eastAsia="Times New Roman" w:hAnsi="Times New Roman" w:cs="Times New Roman"/>
          <w:lang w:eastAsia="en-GB"/>
        </w:rPr>
        <w:t xml:space="preserve"> </w:t>
      </w:r>
    </w:p>
    <w:p w:rsidR="00B47603" w:rsidRPr="002369BD" w:rsidRDefault="00805C61" w:rsidP="002369BD">
      <w:pPr>
        <w:spacing w:after="0" w:line="240" w:lineRule="auto"/>
        <w:contextualSpacing/>
        <w:jc w:val="both"/>
        <w:rPr>
          <w:rFonts w:ascii="Times New Roman" w:hAnsi="Times New Roman" w:cs="Times New Roman"/>
        </w:rPr>
      </w:pPr>
    </w:p>
    <w:sectPr w:rsidR="00B47603" w:rsidRPr="002369BD" w:rsidSect="009C5A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1696F"/>
    <w:multiLevelType w:val="multilevel"/>
    <w:tmpl w:val="2DA6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13A8B"/>
    <w:rsid w:val="001A163A"/>
    <w:rsid w:val="001C6FA5"/>
    <w:rsid w:val="002369BD"/>
    <w:rsid w:val="00347C82"/>
    <w:rsid w:val="00805C61"/>
    <w:rsid w:val="009C5A5E"/>
    <w:rsid w:val="00B25640"/>
    <w:rsid w:val="00C47539"/>
    <w:rsid w:val="00CC494B"/>
    <w:rsid w:val="00CE118C"/>
    <w:rsid w:val="00E13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3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7C8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10809188">
      <w:bodyDiv w:val="1"/>
      <w:marLeft w:val="0"/>
      <w:marRight w:val="0"/>
      <w:marTop w:val="0"/>
      <w:marBottom w:val="0"/>
      <w:divBdr>
        <w:top w:val="none" w:sz="0" w:space="0" w:color="auto"/>
        <w:left w:val="none" w:sz="0" w:space="0" w:color="auto"/>
        <w:bottom w:val="none" w:sz="0" w:space="0" w:color="auto"/>
        <w:right w:val="none" w:sz="0" w:space="0" w:color="auto"/>
      </w:divBdr>
    </w:div>
    <w:div w:id="8304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2017-07-06T15:25:00Z</dcterms:created>
  <dcterms:modified xsi:type="dcterms:W3CDTF">2017-07-12T10:00:00Z</dcterms:modified>
</cp:coreProperties>
</file>